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02C6" w:rsidRDefault="007F02C6" w:rsidP="00A72D1B">
      <w:pPr>
        <w:spacing w:after="0" w:line="240" w:lineRule="auto"/>
        <w:jc w:val="center"/>
        <w:rPr>
          <w:rFonts w:ascii="Calibri" w:eastAsia="Times New Roman" w:hAnsi="Calibri" w:cs="Calibri"/>
          <w:b/>
          <w:bCs/>
          <w:color w:val="002060"/>
          <w:sz w:val="24"/>
          <w:szCs w:val="24"/>
          <w:u w:val="single"/>
          <w:lang w:eastAsia="en-GB"/>
        </w:rPr>
      </w:pPr>
      <w:r>
        <w:rPr>
          <w:noProof/>
          <w:lang w:eastAsia="en-GB"/>
        </w:rPr>
        <w:drawing>
          <wp:anchor distT="0" distB="0" distL="114300" distR="114300" simplePos="0" relativeHeight="251659264" behindDoc="0" locked="0" layoutInCell="1" allowOverlap="1" wp14:anchorId="290260D5" wp14:editId="5B4983A6">
            <wp:simplePos x="0" y="0"/>
            <wp:positionH relativeFrom="margin">
              <wp:align>center</wp:align>
            </wp:positionH>
            <wp:positionV relativeFrom="margin">
              <wp:posOffset>-702310</wp:posOffset>
            </wp:positionV>
            <wp:extent cx="2062480"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Screenshot 2019-12-09 at 10.48.46.png"/>
                    <pic:cNvPicPr/>
                  </pic:nvPicPr>
                  <pic:blipFill rotWithShape="1">
                    <a:blip r:embed="rId5" cstate="print">
                      <a:extLst>
                        <a:ext uri="{28A0092B-C50C-407E-A947-70E740481C1C}">
                          <a14:useLocalDpi xmlns:a14="http://schemas.microsoft.com/office/drawing/2010/main" val="0"/>
                        </a:ext>
                      </a:extLst>
                    </a:blip>
                    <a:srcRect b="17389"/>
                    <a:stretch/>
                  </pic:blipFill>
                  <pic:spPr bwMode="auto">
                    <a:xfrm>
                      <a:off x="0" y="0"/>
                      <a:ext cx="2062480" cy="1209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F02C6" w:rsidRDefault="007F02C6" w:rsidP="00A72D1B">
      <w:pPr>
        <w:spacing w:after="0" w:line="240" w:lineRule="auto"/>
        <w:jc w:val="center"/>
        <w:rPr>
          <w:rFonts w:ascii="Calibri" w:eastAsia="Times New Roman" w:hAnsi="Calibri" w:cs="Calibri"/>
          <w:b/>
          <w:bCs/>
          <w:color w:val="002060"/>
          <w:sz w:val="24"/>
          <w:szCs w:val="24"/>
          <w:u w:val="single"/>
          <w:lang w:eastAsia="en-GB"/>
        </w:rPr>
      </w:pPr>
    </w:p>
    <w:p w:rsidR="007F02C6" w:rsidRDefault="007F02C6" w:rsidP="00A72D1B">
      <w:pPr>
        <w:spacing w:after="0" w:line="240" w:lineRule="auto"/>
        <w:jc w:val="center"/>
        <w:rPr>
          <w:rFonts w:ascii="Calibri" w:eastAsia="Times New Roman" w:hAnsi="Calibri" w:cs="Calibri"/>
          <w:b/>
          <w:bCs/>
          <w:color w:val="002060"/>
          <w:sz w:val="24"/>
          <w:szCs w:val="24"/>
          <w:u w:val="single"/>
          <w:lang w:eastAsia="en-GB"/>
        </w:rPr>
      </w:pPr>
    </w:p>
    <w:p w:rsidR="00B0579F" w:rsidRPr="007F02C6" w:rsidRDefault="00300549" w:rsidP="00A72D1B">
      <w:pPr>
        <w:spacing w:after="0" w:line="240" w:lineRule="auto"/>
        <w:jc w:val="center"/>
        <w:rPr>
          <w:rFonts w:ascii="Calibri" w:eastAsia="Times New Roman" w:hAnsi="Calibri" w:cs="Calibri"/>
          <w:b/>
          <w:bCs/>
          <w:color w:val="002060"/>
          <w:sz w:val="28"/>
          <w:szCs w:val="24"/>
          <w:u w:val="single"/>
          <w:lang w:eastAsia="en-GB"/>
        </w:rPr>
      </w:pPr>
      <w:r w:rsidRPr="007F02C6">
        <w:rPr>
          <w:rFonts w:ascii="Calibri" w:eastAsia="Times New Roman" w:hAnsi="Calibri" w:cs="Calibri"/>
          <w:b/>
          <w:bCs/>
          <w:color w:val="002060"/>
          <w:sz w:val="28"/>
          <w:szCs w:val="24"/>
          <w:u w:val="single"/>
          <w:lang w:eastAsia="en-GB"/>
        </w:rPr>
        <w:t>SEND</w:t>
      </w:r>
      <w:r w:rsidR="00B0579F" w:rsidRPr="007F02C6">
        <w:rPr>
          <w:rFonts w:ascii="Calibri" w:eastAsia="Times New Roman" w:hAnsi="Calibri" w:cs="Calibri"/>
          <w:b/>
          <w:bCs/>
          <w:color w:val="002060"/>
          <w:sz w:val="28"/>
          <w:szCs w:val="24"/>
          <w:u w:val="single"/>
          <w:lang w:eastAsia="en-GB"/>
        </w:rPr>
        <w:t xml:space="preserve"> Information Report</w:t>
      </w:r>
      <w:r w:rsidR="006F01C9" w:rsidRPr="007F02C6">
        <w:rPr>
          <w:rFonts w:ascii="Calibri" w:eastAsia="Times New Roman" w:hAnsi="Calibri" w:cs="Calibri"/>
          <w:b/>
          <w:bCs/>
          <w:color w:val="002060"/>
          <w:sz w:val="28"/>
          <w:szCs w:val="24"/>
          <w:u w:val="single"/>
          <w:lang w:eastAsia="en-GB"/>
        </w:rPr>
        <w:t xml:space="preserve"> – </w:t>
      </w:r>
      <w:r w:rsidR="00E95DF8">
        <w:rPr>
          <w:rFonts w:ascii="Calibri" w:eastAsia="Times New Roman" w:hAnsi="Calibri" w:cs="Calibri"/>
          <w:b/>
          <w:bCs/>
          <w:color w:val="002060"/>
          <w:sz w:val="28"/>
          <w:szCs w:val="24"/>
          <w:u w:val="single"/>
          <w:lang w:eastAsia="en-GB"/>
        </w:rPr>
        <w:t xml:space="preserve">November </w:t>
      </w:r>
      <w:r w:rsidR="007327D1">
        <w:rPr>
          <w:rFonts w:ascii="Calibri" w:eastAsia="Times New Roman" w:hAnsi="Calibri" w:cs="Calibri"/>
          <w:b/>
          <w:bCs/>
          <w:color w:val="002060"/>
          <w:sz w:val="28"/>
          <w:szCs w:val="24"/>
          <w:u w:val="single"/>
          <w:lang w:eastAsia="en-GB"/>
        </w:rPr>
        <w:t>2024</w:t>
      </w:r>
    </w:p>
    <w:p w:rsidR="006F01C9" w:rsidRPr="00A72D1B" w:rsidRDefault="006F01C9" w:rsidP="00A72D1B">
      <w:pPr>
        <w:spacing w:after="0" w:line="240" w:lineRule="auto"/>
        <w:jc w:val="center"/>
        <w:rPr>
          <w:rFonts w:ascii="Calibri" w:eastAsia="Times New Roman" w:hAnsi="Calibri" w:cs="Calibri"/>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At Walmley Junior School (WJS), we welcome everybody into our community.  The staff, Governors, pupils and parents work together to make WJS a happy, welcoming place where children and adults can achieve to their full potential and develop as confident individuals.  This means that equality of opportunity must be a reality for all our children.  We make this a reality through the attention we pay to the different groups of children within our school, providing a learning environment that enables all pupils to make the greatest possible progress and achieve to their full potential in a caring, supportive and fully inclusive environment.</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Our special education needs and disabilities (SEND) provision allows pupils with learning difficulties the opportunity to follow a curriculum specifically tailored to develop life skills and to give pupils self-confidence through their learning, enabling them to maximize their potential and to work independently.</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We are committed to narrowing the attainment gap between </w:t>
      </w:r>
      <w:r w:rsidR="005E3249">
        <w:rPr>
          <w:rFonts w:ascii="Calibri" w:eastAsia="Times New Roman" w:hAnsi="Calibri" w:cs="Calibri"/>
          <w:color w:val="002060"/>
          <w:sz w:val="24"/>
          <w:szCs w:val="24"/>
          <w:lang w:eastAsia="en-GB"/>
        </w:rPr>
        <w:t xml:space="preserve">children with </w:t>
      </w:r>
      <w:r w:rsidRPr="00A72D1B">
        <w:rPr>
          <w:rFonts w:ascii="Calibri" w:eastAsia="Times New Roman" w:hAnsi="Calibri" w:cs="Calibri"/>
          <w:color w:val="002060"/>
          <w:sz w:val="24"/>
          <w:szCs w:val="24"/>
          <w:lang w:eastAsia="en-GB"/>
        </w:rPr>
        <w:t xml:space="preserve">SEND and </w:t>
      </w:r>
      <w:r w:rsidR="005E3249">
        <w:rPr>
          <w:rFonts w:ascii="Calibri" w:eastAsia="Times New Roman" w:hAnsi="Calibri" w:cs="Calibri"/>
          <w:color w:val="002060"/>
          <w:sz w:val="24"/>
          <w:szCs w:val="24"/>
          <w:lang w:eastAsia="en-GB"/>
        </w:rPr>
        <w:t>children without SEND</w:t>
      </w:r>
      <w:r w:rsidR="006F01C9">
        <w:rPr>
          <w:rFonts w:ascii="Calibri" w:eastAsia="Times New Roman" w:hAnsi="Calibri" w:cs="Calibri"/>
          <w:color w:val="002060"/>
          <w:sz w:val="24"/>
          <w:szCs w:val="24"/>
          <w:lang w:eastAsia="en-GB"/>
        </w:rPr>
        <w:t>.  This may include short-</w:t>
      </w:r>
      <w:r w:rsidRPr="00A72D1B">
        <w:rPr>
          <w:rFonts w:ascii="Calibri" w:eastAsia="Times New Roman" w:hAnsi="Calibri" w:cs="Calibri"/>
          <w:color w:val="002060"/>
          <w:sz w:val="24"/>
          <w:szCs w:val="24"/>
          <w:lang w:eastAsia="en-GB"/>
        </w:rPr>
        <w:t>term intervention learning programmes, lunchtime skills groups and other interventions developed to personalise learning. </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We have very good attendance as pupils want to come to school to experience our high quality learning provision.</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All children and young people are entitled to an education that enables them to make progress so that they</w:t>
      </w:r>
      <w:r w:rsidR="008143A6" w:rsidRPr="00A72D1B">
        <w:rPr>
          <w:rFonts w:ascii="Calibri" w:eastAsia="Times New Roman" w:hAnsi="Calibri" w:cs="Calibri"/>
          <w:color w:val="002060"/>
          <w:sz w:val="24"/>
          <w:szCs w:val="24"/>
          <w:lang w:eastAsia="en-GB"/>
        </w:rPr>
        <w:t xml:space="preserve">: </w:t>
      </w:r>
      <w:r w:rsidRPr="00A72D1B">
        <w:rPr>
          <w:rFonts w:ascii="Calibri" w:eastAsia="Times New Roman" w:hAnsi="Calibri" w:cs="Calibri"/>
          <w:color w:val="002060"/>
          <w:sz w:val="24"/>
          <w:szCs w:val="24"/>
          <w:lang w:eastAsia="en-GB"/>
        </w:rPr>
        <w:br/>
        <w:t>- achieve their best</w:t>
      </w:r>
      <w:r w:rsidRPr="00A72D1B">
        <w:rPr>
          <w:rFonts w:ascii="Calibri" w:eastAsia="Times New Roman" w:hAnsi="Calibri" w:cs="Calibri"/>
          <w:color w:val="002060"/>
          <w:sz w:val="24"/>
          <w:szCs w:val="24"/>
          <w:lang w:eastAsia="en-GB"/>
        </w:rPr>
        <w:br/>
        <w:t>- become confident individuals living fulfilling lives</w:t>
      </w:r>
      <w:r w:rsidRPr="00A72D1B">
        <w:rPr>
          <w:rFonts w:ascii="Calibri" w:eastAsia="Times New Roman" w:hAnsi="Calibri" w:cs="Calibri"/>
          <w:color w:val="002060"/>
          <w:sz w:val="24"/>
          <w:szCs w:val="24"/>
          <w:lang w:eastAsia="en-GB"/>
        </w:rPr>
        <w:br/>
        <w:t>- make a successful transition into adulthood</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If your child has special educational needs and/or a disability and you would like to know more about what we offer at WJS, please refer to our </w:t>
      </w:r>
      <w:hyperlink r:id="rId6" w:history="1">
        <w:r w:rsidRPr="00A72D1B">
          <w:rPr>
            <w:rFonts w:ascii="Calibri" w:eastAsia="Times New Roman" w:hAnsi="Calibri" w:cs="Calibri"/>
            <w:bCs/>
            <w:color w:val="002060"/>
            <w:sz w:val="24"/>
            <w:szCs w:val="24"/>
            <w:lang w:eastAsia="en-GB"/>
          </w:rPr>
          <w:t>SEND Policy</w:t>
        </w:r>
      </w:hyperlink>
      <w:r w:rsidR="008143A6" w:rsidRPr="00A72D1B">
        <w:rPr>
          <w:rFonts w:ascii="Calibri" w:eastAsia="Times New Roman" w:hAnsi="Calibri" w:cs="Calibri"/>
          <w:color w:val="002060"/>
          <w:sz w:val="24"/>
          <w:szCs w:val="24"/>
          <w:lang w:eastAsia="en-GB"/>
        </w:rPr>
        <w:t xml:space="preserve">, </w:t>
      </w:r>
      <w:r w:rsidRPr="00A72D1B">
        <w:rPr>
          <w:rFonts w:ascii="Calibri" w:eastAsia="Times New Roman" w:hAnsi="Calibri" w:cs="Calibri"/>
          <w:color w:val="002060"/>
          <w:sz w:val="24"/>
          <w:szCs w:val="24"/>
          <w:lang w:eastAsia="en-GB"/>
        </w:rPr>
        <w:t>contact us on 0121 351</w:t>
      </w:r>
      <w:r w:rsidR="00E95DF8">
        <w:rPr>
          <w:rFonts w:ascii="Calibri" w:eastAsia="Times New Roman" w:hAnsi="Calibri" w:cs="Calibri"/>
          <w:color w:val="002060"/>
          <w:sz w:val="24"/>
          <w:szCs w:val="24"/>
          <w:lang w:eastAsia="en-GB"/>
        </w:rPr>
        <w:t xml:space="preserve"> 1346 or email Mrs Karen Conway </w:t>
      </w:r>
      <w:r w:rsidRPr="00A72D1B">
        <w:rPr>
          <w:rFonts w:ascii="Calibri" w:eastAsia="Times New Roman" w:hAnsi="Calibri" w:cs="Calibri"/>
          <w:color w:val="002060"/>
          <w:sz w:val="24"/>
          <w:szCs w:val="24"/>
          <w:lang w:eastAsia="en-GB"/>
        </w:rPr>
        <w:t>at </w:t>
      </w:r>
      <w:hyperlink r:id="rId7" w:history="1">
        <w:r w:rsidR="002E0FB9" w:rsidRPr="00A72D1B">
          <w:rPr>
            <w:rStyle w:val="Hyperlink"/>
            <w:rFonts w:ascii="Calibri" w:hAnsi="Calibri" w:cs="Calibri"/>
            <w:sz w:val="24"/>
            <w:szCs w:val="24"/>
          </w:rPr>
          <w:t>k.conway@walmley-jun.bham.sch.uk</w:t>
        </w:r>
      </w:hyperlink>
      <w:r w:rsidRPr="00A72D1B">
        <w:rPr>
          <w:rFonts w:ascii="Calibri" w:hAnsi="Calibri" w:cs="Calibri"/>
          <w:color w:val="002060"/>
          <w:sz w:val="24"/>
          <w:szCs w:val="24"/>
        </w:rPr>
        <w:t xml:space="preserve"> </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The kinds of Special Needs for which provision is made at the school</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We refer to the term ‘Special Educational Needs and Disabilities’ if a child</w:t>
      </w:r>
      <w:r w:rsidR="008143A6" w:rsidRPr="00A72D1B">
        <w:rPr>
          <w:rFonts w:ascii="Calibri" w:eastAsia="Times New Roman" w:hAnsi="Calibri" w:cs="Calibri"/>
          <w:color w:val="002060"/>
          <w:sz w:val="24"/>
          <w:szCs w:val="24"/>
          <w:lang w:eastAsia="en-GB"/>
        </w:rPr>
        <w:t xml:space="preserve">: </w:t>
      </w:r>
      <w:r w:rsidRPr="00A72D1B">
        <w:rPr>
          <w:rFonts w:ascii="Calibri" w:eastAsia="Times New Roman" w:hAnsi="Calibri" w:cs="Calibri"/>
          <w:color w:val="002060"/>
          <w:sz w:val="24"/>
          <w:szCs w:val="24"/>
          <w:lang w:eastAsia="en-GB"/>
        </w:rPr>
        <w:br/>
        <w:t>- has significantly greater difficulty in learning than the majority of children of his or her age in one or more areas of learning.  Academic criteria are adhered to when making decisions.  The threshold for each group varies.</w:t>
      </w:r>
      <w:r w:rsidRPr="00A72D1B">
        <w:rPr>
          <w:rFonts w:ascii="Calibri" w:eastAsia="Times New Roman" w:hAnsi="Calibri" w:cs="Calibri"/>
          <w:color w:val="002060"/>
          <w:sz w:val="24"/>
          <w:szCs w:val="24"/>
          <w:lang w:eastAsia="en-GB"/>
        </w:rPr>
        <w:br/>
        <w:t>- has a disability which either prevents or hinders him or her from making use of educational facilities of a kind generally provided in schools within the area of the Local Authority (LA) concerned for children of similar age.</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The difficulty or disability may relate to:</w:t>
      </w:r>
      <w:r w:rsidRPr="00A72D1B">
        <w:rPr>
          <w:rFonts w:ascii="Calibri" w:eastAsia="Times New Roman" w:hAnsi="Calibri" w:cs="Calibri"/>
          <w:color w:val="002060"/>
          <w:sz w:val="24"/>
          <w:szCs w:val="24"/>
          <w:lang w:eastAsia="en-GB"/>
        </w:rPr>
        <w:br/>
        <w:t>- communication or interaction</w:t>
      </w:r>
      <w:r w:rsidRPr="00A72D1B">
        <w:rPr>
          <w:rFonts w:ascii="Calibri" w:eastAsia="Times New Roman" w:hAnsi="Calibri" w:cs="Calibri"/>
          <w:color w:val="002060"/>
          <w:sz w:val="24"/>
          <w:szCs w:val="24"/>
          <w:lang w:eastAsia="en-GB"/>
        </w:rPr>
        <w:br/>
        <w:t>- cognition and learning</w:t>
      </w:r>
      <w:r w:rsidRPr="00A72D1B">
        <w:rPr>
          <w:rFonts w:ascii="Calibri" w:eastAsia="Times New Roman" w:hAnsi="Calibri" w:cs="Calibri"/>
          <w:color w:val="002060"/>
          <w:sz w:val="24"/>
          <w:szCs w:val="24"/>
          <w:lang w:eastAsia="en-GB"/>
        </w:rPr>
        <w:br/>
        <w:t>- social emotional and mental health difficulties</w:t>
      </w:r>
      <w:r w:rsidRPr="00A72D1B">
        <w:rPr>
          <w:rFonts w:ascii="Calibri" w:eastAsia="Times New Roman" w:hAnsi="Calibri" w:cs="Calibri"/>
          <w:color w:val="002060"/>
          <w:sz w:val="24"/>
          <w:szCs w:val="24"/>
          <w:lang w:eastAsia="en-GB"/>
        </w:rPr>
        <w:br/>
        <w:t>- sensory or physical conditions</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Special Educational Provision (SEND)</w:t>
      </w:r>
      <w:r w:rsidRPr="00A72D1B">
        <w:rPr>
          <w:rFonts w:ascii="Calibri" w:eastAsia="Times New Roman" w:hAnsi="Calibri" w:cs="Calibri"/>
          <w:color w:val="002060"/>
          <w:sz w:val="24"/>
          <w:szCs w:val="24"/>
          <w:lang w:eastAsia="en-GB"/>
        </w:rPr>
        <w:t> is that which is additional to or different from that which is made generally for most children in school.</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lastRenderedPageBreak/>
        <w:t>Assessment</w:t>
      </w:r>
      <w:r w:rsidRPr="00A72D1B">
        <w:rPr>
          <w:rFonts w:ascii="Calibri" w:eastAsia="Times New Roman" w:hAnsi="Calibri" w:cs="Calibri"/>
          <w:color w:val="002060"/>
          <w:sz w:val="24"/>
          <w:szCs w:val="24"/>
          <w:lang w:eastAsia="en-GB"/>
        </w:rPr>
        <w:t> is an on-going core process throughout the school.  It is a check that each child is making </w:t>
      </w:r>
      <w:r w:rsidRPr="00A72D1B">
        <w:rPr>
          <w:rFonts w:ascii="Calibri" w:eastAsia="Times New Roman" w:hAnsi="Calibri" w:cs="Calibri"/>
          <w:b/>
          <w:bCs/>
          <w:color w:val="002060"/>
          <w:sz w:val="24"/>
          <w:szCs w:val="24"/>
          <w:lang w:eastAsia="en-GB"/>
        </w:rPr>
        <w:t>adequate progress</w:t>
      </w:r>
      <w:r w:rsidRPr="00A72D1B">
        <w:rPr>
          <w:rFonts w:ascii="Calibri" w:eastAsia="Times New Roman" w:hAnsi="Calibri" w:cs="Calibri"/>
          <w:color w:val="002060"/>
          <w:sz w:val="24"/>
          <w:szCs w:val="24"/>
          <w:lang w:eastAsia="en-GB"/>
        </w:rPr>
        <w:t> against the national expectations.  If a child is not making the expected progress, then we identify a need and determine the reasons why.</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Adequate progress</w:t>
      </w:r>
      <w:r w:rsidRPr="00A72D1B">
        <w:rPr>
          <w:rFonts w:ascii="Calibri" w:eastAsia="Times New Roman" w:hAnsi="Calibri" w:cs="Calibri"/>
          <w:color w:val="002060"/>
          <w:sz w:val="24"/>
          <w:szCs w:val="24"/>
          <w:lang w:eastAsia="en-GB"/>
        </w:rPr>
        <w:t> is defined as that which:</w:t>
      </w:r>
      <w:r w:rsidRPr="00A72D1B">
        <w:rPr>
          <w:rFonts w:ascii="Calibri" w:eastAsia="Times New Roman" w:hAnsi="Calibri" w:cs="Calibri"/>
          <w:color w:val="002060"/>
          <w:sz w:val="24"/>
          <w:szCs w:val="24"/>
          <w:lang w:eastAsia="en-GB"/>
        </w:rPr>
        <w:br/>
        <w:t>- closes the attainment gap between the child and children of a similar age</w:t>
      </w:r>
      <w:r w:rsidRPr="00A72D1B">
        <w:rPr>
          <w:rFonts w:ascii="Calibri" w:eastAsia="Times New Roman" w:hAnsi="Calibri" w:cs="Calibri"/>
          <w:color w:val="002060"/>
          <w:sz w:val="24"/>
          <w:szCs w:val="24"/>
          <w:lang w:eastAsia="en-GB"/>
        </w:rPr>
        <w:br/>
        <w:t>- prevents the attainment gap growing wider.</w:t>
      </w:r>
      <w:r w:rsidRPr="00A72D1B">
        <w:rPr>
          <w:rFonts w:ascii="Calibri" w:eastAsia="Times New Roman" w:hAnsi="Calibri" w:cs="Calibri"/>
          <w:color w:val="002060"/>
          <w:sz w:val="24"/>
          <w:szCs w:val="24"/>
          <w:lang w:eastAsia="en-GB"/>
        </w:rPr>
        <w:br/>
        <w:t>- is similar to that of peers of a similar age.</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Assessment and Identification</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The school promotes a graduated approach to assessing, identifying and providing for pupils’ special educational needs and disabilities.  This approach follows a model of action and intervention to help children make progress and successfully access the curriculum.  It recognises that there is a continuum of SEND and that, where necessary, increasing specialist expertise should be involved to address any difficulties a child may be experiencing.</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The children are assessed against </w:t>
      </w:r>
      <w:r w:rsidRPr="00A72D1B">
        <w:rPr>
          <w:rFonts w:ascii="Calibri" w:eastAsia="Times New Roman" w:hAnsi="Calibri" w:cs="Calibri"/>
          <w:b/>
          <w:bCs/>
          <w:color w:val="002060"/>
          <w:sz w:val="24"/>
          <w:szCs w:val="24"/>
          <w:lang w:eastAsia="en-GB"/>
        </w:rPr>
        <w:t>nationally set criteria</w:t>
      </w:r>
      <w:r w:rsidRPr="00A72D1B">
        <w:rPr>
          <w:rFonts w:ascii="Calibri" w:eastAsia="Times New Roman" w:hAnsi="Calibri" w:cs="Calibri"/>
          <w:color w:val="002060"/>
          <w:sz w:val="24"/>
          <w:szCs w:val="24"/>
          <w:lang w:eastAsia="en-GB"/>
        </w:rPr>
        <w:t> to check their progress across all areas of learning/subjects.  It is through this process that children who are not making expected progress are highlighted.  Teachers and support staff play a vital role in raising concerns about other barriers to learning, such as behavioural, social and emotional matters.</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A rigorous assessment procedure to track children’s progress is continuously used.  If a child fails to make expected progress, the next stage would to move to the use of school intervention and/ or outside agency involvement for the identification, assessment and recording of children’s learning difficulties.  We incorporate these procedures into our normal working practice.</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Following assessment and staff consultation, a child’s special needs are identified and the needs are recorded on the SEND </w:t>
      </w:r>
      <w:r w:rsidR="000B5562">
        <w:rPr>
          <w:rFonts w:ascii="Calibri" w:eastAsia="Times New Roman" w:hAnsi="Calibri" w:cs="Calibri"/>
          <w:color w:val="002060"/>
          <w:sz w:val="24"/>
          <w:szCs w:val="24"/>
          <w:lang w:eastAsia="en-GB"/>
        </w:rPr>
        <w:t>List</w:t>
      </w:r>
      <w:r w:rsidRPr="00A72D1B">
        <w:rPr>
          <w:rFonts w:ascii="Calibri" w:eastAsia="Times New Roman" w:hAnsi="Calibri" w:cs="Calibri"/>
          <w:color w:val="002060"/>
          <w:sz w:val="24"/>
          <w:szCs w:val="24"/>
          <w:lang w:eastAsia="en-GB"/>
        </w:rPr>
        <w:t>.</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An Individual Learning Profile (ILP) is devised in collabor</w:t>
      </w:r>
      <w:r w:rsidR="003A7847" w:rsidRPr="00A72D1B">
        <w:rPr>
          <w:rFonts w:ascii="Calibri" w:eastAsia="Times New Roman" w:hAnsi="Calibri" w:cs="Calibri"/>
          <w:color w:val="002060"/>
          <w:sz w:val="24"/>
          <w:szCs w:val="24"/>
          <w:lang w:eastAsia="en-GB"/>
        </w:rPr>
        <w:t>ation with the child, parents, Class T</w:t>
      </w:r>
      <w:r w:rsidRPr="00A72D1B">
        <w:rPr>
          <w:rFonts w:ascii="Calibri" w:eastAsia="Times New Roman" w:hAnsi="Calibri" w:cs="Calibri"/>
          <w:color w:val="002060"/>
          <w:sz w:val="24"/>
          <w:szCs w:val="24"/>
          <w:lang w:eastAsia="en-GB"/>
        </w:rPr>
        <w:t xml:space="preserve">eacher and Inclusion </w:t>
      </w:r>
      <w:r w:rsidR="003A7847" w:rsidRPr="00A72D1B">
        <w:rPr>
          <w:rFonts w:ascii="Calibri" w:eastAsia="Times New Roman" w:hAnsi="Calibri" w:cs="Calibri"/>
          <w:color w:val="002060"/>
          <w:sz w:val="24"/>
          <w:szCs w:val="24"/>
          <w:lang w:eastAsia="en-GB"/>
        </w:rPr>
        <w:t>Leader</w:t>
      </w:r>
      <w:r w:rsidRPr="00A72D1B">
        <w:rPr>
          <w:rFonts w:ascii="Calibri" w:eastAsia="Times New Roman" w:hAnsi="Calibri" w:cs="Calibri"/>
          <w:color w:val="002060"/>
          <w:sz w:val="24"/>
          <w:szCs w:val="24"/>
          <w:lang w:eastAsia="en-GB"/>
        </w:rPr>
        <w:t xml:space="preserve"> for children with </w:t>
      </w:r>
      <w:r w:rsidR="003A7847" w:rsidRPr="00A72D1B">
        <w:rPr>
          <w:rFonts w:ascii="Calibri" w:eastAsia="Times New Roman" w:hAnsi="Calibri" w:cs="Calibri"/>
          <w:color w:val="002060"/>
          <w:sz w:val="24"/>
          <w:szCs w:val="24"/>
          <w:lang w:eastAsia="en-GB"/>
        </w:rPr>
        <w:t xml:space="preserve">cognition and learning difficulties, </w:t>
      </w:r>
      <w:r w:rsidRPr="00A72D1B">
        <w:rPr>
          <w:rFonts w:ascii="Calibri" w:eastAsia="Times New Roman" w:hAnsi="Calibri" w:cs="Calibri"/>
          <w:color w:val="002060"/>
          <w:sz w:val="24"/>
          <w:szCs w:val="24"/>
          <w:lang w:eastAsia="en-GB"/>
        </w:rPr>
        <w:t xml:space="preserve">behavioural needs, social, emotional and mental health needs or communication difficulties.  Should an </w:t>
      </w:r>
      <w:r w:rsidR="003A7847" w:rsidRPr="00A72D1B">
        <w:rPr>
          <w:rFonts w:ascii="Calibri" w:eastAsia="Times New Roman" w:hAnsi="Calibri" w:cs="Calibri"/>
          <w:color w:val="002060"/>
          <w:sz w:val="24"/>
          <w:szCs w:val="24"/>
          <w:lang w:eastAsia="en-GB"/>
        </w:rPr>
        <w:t>outside agency be involved, they</w:t>
      </w:r>
      <w:r w:rsidRPr="00A72D1B">
        <w:rPr>
          <w:rFonts w:ascii="Calibri" w:eastAsia="Times New Roman" w:hAnsi="Calibri" w:cs="Calibri"/>
          <w:color w:val="002060"/>
          <w:sz w:val="24"/>
          <w:szCs w:val="24"/>
          <w:lang w:eastAsia="en-GB"/>
        </w:rPr>
        <w:t xml:space="preserve"> </w:t>
      </w:r>
      <w:r w:rsidR="003A7847" w:rsidRPr="00A72D1B">
        <w:rPr>
          <w:rFonts w:ascii="Calibri" w:eastAsia="Times New Roman" w:hAnsi="Calibri" w:cs="Calibri"/>
          <w:color w:val="002060"/>
          <w:sz w:val="24"/>
          <w:szCs w:val="24"/>
          <w:lang w:eastAsia="en-GB"/>
        </w:rPr>
        <w:t>may</w:t>
      </w:r>
      <w:r w:rsidRPr="00A72D1B">
        <w:rPr>
          <w:rFonts w:ascii="Calibri" w:eastAsia="Times New Roman" w:hAnsi="Calibri" w:cs="Calibri"/>
          <w:color w:val="002060"/>
          <w:sz w:val="24"/>
          <w:szCs w:val="24"/>
          <w:lang w:eastAsia="en-GB"/>
        </w:rPr>
        <w:t xml:space="preserve"> also be asked to contribute to the </w:t>
      </w:r>
      <w:r w:rsidR="003A7847" w:rsidRPr="00A72D1B">
        <w:rPr>
          <w:rFonts w:ascii="Calibri" w:eastAsia="Times New Roman" w:hAnsi="Calibri" w:cs="Calibri"/>
          <w:color w:val="002060"/>
          <w:sz w:val="24"/>
          <w:szCs w:val="24"/>
          <w:lang w:eastAsia="en-GB"/>
        </w:rPr>
        <w:t>ILP</w:t>
      </w:r>
      <w:r w:rsidRPr="00A72D1B">
        <w:rPr>
          <w:rFonts w:ascii="Calibri" w:eastAsia="Times New Roman" w:hAnsi="Calibri" w:cs="Calibri"/>
          <w:color w:val="002060"/>
          <w:sz w:val="24"/>
          <w:szCs w:val="24"/>
          <w:lang w:eastAsia="en-GB"/>
        </w:rPr>
        <w:t xml:space="preserve">.   The </w:t>
      </w:r>
      <w:r w:rsidR="003A7847" w:rsidRPr="00A72D1B">
        <w:rPr>
          <w:rFonts w:ascii="Calibri" w:eastAsia="Times New Roman" w:hAnsi="Calibri" w:cs="Calibri"/>
          <w:color w:val="002060"/>
          <w:sz w:val="24"/>
          <w:szCs w:val="24"/>
          <w:lang w:eastAsia="en-GB"/>
        </w:rPr>
        <w:t>ILP</w:t>
      </w:r>
      <w:r w:rsidRPr="00A72D1B">
        <w:rPr>
          <w:rFonts w:ascii="Calibri" w:eastAsia="Times New Roman" w:hAnsi="Calibri" w:cs="Calibri"/>
          <w:color w:val="002060"/>
          <w:sz w:val="24"/>
          <w:szCs w:val="24"/>
          <w:lang w:eastAsia="en-GB"/>
        </w:rPr>
        <w:t xml:space="preserve"> will be reviewed </w:t>
      </w:r>
      <w:r w:rsidR="009B7947">
        <w:rPr>
          <w:rFonts w:ascii="Calibri" w:eastAsia="Times New Roman" w:hAnsi="Calibri" w:cs="Calibri"/>
          <w:color w:val="002060"/>
          <w:sz w:val="24"/>
          <w:szCs w:val="24"/>
          <w:lang w:eastAsia="en-GB"/>
        </w:rPr>
        <w:t xml:space="preserve">at least every </w:t>
      </w:r>
      <w:r w:rsidR="003A7847" w:rsidRPr="00A72D1B">
        <w:rPr>
          <w:rFonts w:ascii="Calibri" w:eastAsia="Times New Roman" w:hAnsi="Calibri" w:cs="Calibri"/>
          <w:color w:val="002060"/>
          <w:sz w:val="24"/>
          <w:szCs w:val="24"/>
          <w:lang w:eastAsia="en-GB"/>
        </w:rPr>
        <w:t>term at a</w:t>
      </w:r>
      <w:r w:rsidRPr="00A72D1B">
        <w:rPr>
          <w:rFonts w:ascii="Calibri" w:eastAsia="Times New Roman" w:hAnsi="Calibri" w:cs="Calibri"/>
          <w:color w:val="002060"/>
          <w:sz w:val="24"/>
          <w:szCs w:val="24"/>
          <w:lang w:eastAsia="en-GB"/>
        </w:rPr>
        <w:t xml:space="preserve"> </w:t>
      </w:r>
      <w:r w:rsidR="003A7847" w:rsidRPr="00A72D1B">
        <w:rPr>
          <w:rFonts w:ascii="Calibri" w:eastAsia="Times New Roman" w:hAnsi="Calibri" w:cs="Calibri"/>
          <w:color w:val="002060"/>
          <w:sz w:val="24"/>
          <w:szCs w:val="24"/>
          <w:lang w:eastAsia="en-GB"/>
        </w:rPr>
        <w:t>Review Meeting between Class teachers, parents and the Inclusion Leader or external agencies</w:t>
      </w:r>
      <w:r w:rsidR="009B7947">
        <w:rPr>
          <w:rFonts w:ascii="Calibri" w:eastAsia="Times New Roman" w:hAnsi="Calibri" w:cs="Calibri"/>
          <w:color w:val="002060"/>
          <w:sz w:val="24"/>
          <w:szCs w:val="24"/>
          <w:lang w:eastAsia="en-GB"/>
        </w:rPr>
        <w:t>,</w:t>
      </w:r>
      <w:r w:rsidR="003A7847" w:rsidRPr="00A72D1B">
        <w:rPr>
          <w:rFonts w:ascii="Calibri" w:eastAsia="Times New Roman" w:hAnsi="Calibri" w:cs="Calibri"/>
          <w:color w:val="002060"/>
          <w:sz w:val="24"/>
          <w:szCs w:val="24"/>
          <w:lang w:eastAsia="en-GB"/>
        </w:rPr>
        <w:t xml:space="preserve"> if necessary.</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For children with</w:t>
      </w:r>
      <w:r w:rsidR="003A7847" w:rsidRPr="00A72D1B">
        <w:rPr>
          <w:rFonts w:ascii="Calibri" w:eastAsia="Times New Roman" w:hAnsi="Calibri" w:cs="Calibri"/>
          <w:color w:val="002060"/>
          <w:sz w:val="24"/>
          <w:szCs w:val="24"/>
          <w:lang w:eastAsia="en-GB"/>
        </w:rPr>
        <w:t xml:space="preserve"> cognition and learning difficulties</w:t>
      </w:r>
      <w:r w:rsidRPr="00A72D1B">
        <w:rPr>
          <w:rFonts w:ascii="Calibri" w:eastAsia="Times New Roman" w:hAnsi="Calibri" w:cs="Calibri"/>
          <w:color w:val="002060"/>
          <w:sz w:val="24"/>
          <w:szCs w:val="24"/>
          <w:lang w:eastAsia="en-GB"/>
        </w:rPr>
        <w:t xml:space="preserve">, they </w:t>
      </w:r>
      <w:r w:rsidR="009B7947">
        <w:rPr>
          <w:rFonts w:ascii="Calibri" w:eastAsia="Times New Roman" w:hAnsi="Calibri" w:cs="Calibri"/>
          <w:color w:val="002060"/>
          <w:sz w:val="24"/>
          <w:szCs w:val="24"/>
          <w:lang w:eastAsia="en-GB"/>
        </w:rPr>
        <w:t>may</w:t>
      </w:r>
      <w:r w:rsidR="003A7847" w:rsidRPr="00A72D1B">
        <w:rPr>
          <w:rFonts w:ascii="Calibri" w:eastAsia="Times New Roman" w:hAnsi="Calibri" w:cs="Calibri"/>
          <w:color w:val="002060"/>
          <w:sz w:val="24"/>
          <w:szCs w:val="24"/>
          <w:lang w:eastAsia="en-GB"/>
        </w:rPr>
        <w:t xml:space="preserve"> also</w:t>
      </w:r>
      <w:r w:rsidRPr="00A72D1B">
        <w:rPr>
          <w:rFonts w:ascii="Calibri" w:eastAsia="Times New Roman" w:hAnsi="Calibri" w:cs="Calibri"/>
          <w:color w:val="002060"/>
          <w:sz w:val="24"/>
          <w:szCs w:val="24"/>
          <w:lang w:eastAsia="en-GB"/>
        </w:rPr>
        <w:t xml:space="preserve"> be assessed using continuums for ei</w:t>
      </w:r>
      <w:r w:rsidR="008143A6" w:rsidRPr="00A72D1B">
        <w:rPr>
          <w:rFonts w:ascii="Calibri" w:eastAsia="Times New Roman" w:hAnsi="Calibri" w:cs="Calibri"/>
          <w:color w:val="002060"/>
          <w:sz w:val="24"/>
          <w:szCs w:val="24"/>
          <w:lang w:eastAsia="en-GB"/>
        </w:rPr>
        <w:t>ther Language and L</w:t>
      </w:r>
      <w:r w:rsidR="003A7847" w:rsidRPr="00A72D1B">
        <w:rPr>
          <w:rFonts w:ascii="Calibri" w:eastAsia="Times New Roman" w:hAnsi="Calibri" w:cs="Calibri"/>
          <w:color w:val="002060"/>
          <w:sz w:val="24"/>
          <w:szCs w:val="24"/>
          <w:lang w:eastAsia="en-GB"/>
        </w:rPr>
        <w:t>iteracy, Maths or Reading</w:t>
      </w:r>
      <w:r w:rsidRPr="00A72D1B">
        <w:rPr>
          <w:rFonts w:ascii="Calibri" w:eastAsia="Times New Roman" w:hAnsi="Calibri" w:cs="Calibri"/>
          <w:color w:val="002060"/>
          <w:sz w:val="24"/>
          <w:szCs w:val="24"/>
          <w:lang w:eastAsia="en-GB"/>
        </w:rPr>
        <w:t>.  </w:t>
      </w:r>
      <w:r w:rsidR="003A7847" w:rsidRPr="00A72D1B">
        <w:rPr>
          <w:rFonts w:ascii="Calibri" w:eastAsia="Times New Roman" w:hAnsi="Calibri" w:cs="Calibri"/>
          <w:color w:val="002060"/>
          <w:sz w:val="24"/>
          <w:szCs w:val="24"/>
          <w:lang w:eastAsia="en-GB"/>
        </w:rPr>
        <w:t xml:space="preserve">The continuums </w:t>
      </w:r>
      <w:r w:rsidRPr="00A72D1B">
        <w:rPr>
          <w:rFonts w:ascii="Calibri" w:eastAsia="Times New Roman" w:hAnsi="Calibri" w:cs="Calibri"/>
          <w:color w:val="002060"/>
          <w:sz w:val="24"/>
          <w:szCs w:val="24"/>
          <w:lang w:eastAsia="en-GB"/>
        </w:rPr>
        <w:t>will then provide staff with a comprehensive set of targets that the child will be able to work on in class and through targeted interventions.  These targets break down the skills required for speaking and listening, reading, writing and maths into small achievable steps.</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Provision</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Class Teachers</w:t>
      </w:r>
      <w:r w:rsidRPr="00A72D1B">
        <w:rPr>
          <w:rFonts w:ascii="Calibri" w:eastAsia="Times New Roman" w:hAnsi="Calibri" w:cs="Calibri"/>
          <w:color w:val="002060"/>
          <w:sz w:val="24"/>
          <w:szCs w:val="24"/>
          <w:lang w:eastAsia="en-GB"/>
        </w:rPr>
        <w:t xml:space="preserve"> have responsibility for enabling all pupils to learn.  To achieve this </w:t>
      </w:r>
      <w:r w:rsidR="003A7847" w:rsidRPr="00A72D1B">
        <w:rPr>
          <w:rFonts w:ascii="Calibri" w:eastAsia="Times New Roman" w:hAnsi="Calibri" w:cs="Calibri"/>
          <w:color w:val="002060"/>
          <w:sz w:val="24"/>
          <w:szCs w:val="24"/>
          <w:lang w:eastAsia="en-GB"/>
        </w:rPr>
        <w:t>they:</w:t>
      </w:r>
      <w:r w:rsidR="003A7847" w:rsidRPr="00A72D1B">
        <w:rPr>
          <w:rFonts w:ascii="Calibri" w:eastAsia="Times New Roman" w:hAnsi="Calibri" w:cs="Calibri"/>
          <w:color w:val="002060"/>
          <w:sz w:val="24"/>
          <w:szCs w:val="24"/>
          <w:lang w:eastAsia="en-GB"/>
        </w:rPr>
        <w:br/>
        <w:t>- plan appropriate work/</w:t>
      </w:r>
      <w:r w:rsidRPr="00A72D1B">
        <w:rPr>
          <w:rFonts w:ascii="Calibri" w:eastAsia="Times New Roman" w:hAnsi="Calibri" w:cs="Calibri"/>
          <w:color w:val="002060"/>
          <w:sz w:val="24"/>
          <w:szCs w:val="24"/>
          <w:lang w:eastAsia="en-GB"/>
        </w:rPr>
        <w:t>activities for their pupils</w:t>
      </w:r>
      <w:r w:rsidRPr="00A72D1B">
        <w:rPr>
          <w:rFonts w:ascii="Calibri" w:eastAsia="Times New Roman" w:hAnsi="Calibri" w:cs="Calibri"/>
          <w:color w:val="002060"/>
          <w:sz w:val="24"/>
          <w:szCs w:val="24"/>
          <w:lang w:eastAsia="en-GB"/>
        </w:rPr>
        <w:br/>
        <w:t>- ensure that support is available for all children – inclusive ‘</w:t>
      </w:r>
      <w:r w:rsidRPr="00A72D1B">
        <w:rPr>
          <w:rFonts w:ascii="Calibri" w:eastAsia="Times New Roman" w:hAnsi="Calibri" w:cs="Calibri"/>
          <w:b/>
          <w:color w:val="002060"/>
          <w:sz w:val="24"/>
          <w:szCs w:val="24"/>
          <w:lang w:eastAsia="en-GB"/>
        </w:rPr>
        <w:t>quality first’</w:t>
      </w:r>
      <w:r w:rsidRPr="00A72D1B">
        <w:rPr>
          <w:rFonts w:ascii="Calibri" w:eastAsia="Times New Roman" w:hAnsi="Calibri" w:cs="Calibri"/>
          <w:color w:val="002060"/>
          <w:sz w:val="24"/>
          <w:szCs w:val="24"/>
          <w:lang w:eastAsia="en-GB"/>
        </w:rPr>
        <w:t xml:space="preserve"> teaching</w:t>
      </w:r>
      <w:r w:rsidRPr="00A72D1B">
        <w:rPr>
          <w:rFonts w:ascii="Calibri" w:eastAsia="Times New Roman" w:hAnsi="Calibri" w:cs="Calibri"/>
          <w:color w:val="002060"/>
          <w:sz w:val="24"/>
          <w:szCs w:val="24"/>
          <w:lang w:eastAsia="en-GB"/>
        </w:rPr>
        <w:br/>
        <w:t>- differentiate the curriculum</w:t>
      </w:r>
      <w:r w:rsidR="007327D1">
        <w:rPr>
          <w:rFonts w:ascii="Calibri" w:eastAsia="Times New Roman" w:hAnsi="Calibri" w:cs="Calibri"/>
          <w:color w:val="002060"/>
          <w:sz w:val="24"/>
          <w:szCs w:val="24"/>
          <w:lang w:eastAsia="en-GB"/>
        </w:rPr>
        <w:t xml:space="preserve"> and adapt teaching</w:t>
      </w:r>
      <w:r w:rsidRPr="00A72D1B">
        <w:rPr>
          <w:rFonts w:ascii="Calibri" w:eastAsia="Times New Roman" w:hAnsi="Calibri" w:cs="Calibri"/>
          <w:color w:val="002060"/>
          <w:sz w:val="24"/>
          <w:szCs w:val="24"/>
          <w:lang w:eastAsia="en-GB"/>
        </w:rPr>
        <w:t xml:space="preserve"> to take account of different learning styles, interests and abilities</w:t>
      </w:r>
      <w:r w:rsidRPr="00A72D1B">
        <w:rPr>
          <w:rFonts w:ascii="Calibri" w:eastAsia="Times New Roman" w:hAnsi="Calibri" w:cs="Calibri"/>
          <w:color w:val="002060"/>
          <w:sz w:val="24"/>
          <w:szCs w:val="24"/>
          <w:lang w:eastAsia="en-GB"/>
        </w:rPr>
        <w:br/>
        <w:t>- ensure that all chil</w:t>
      </w:r>
      <w:r w:rsidR="003A7847" w:rsidRPr="00A72D1B">
        <w:rPr>
          <w:rFonts w:ascii="Calibri" w:eastAsia="Times New Roman" w:hAnsi="Calibri" w:cs="Calibri"/>
          <w:color w:val="002060"/>
          <w:sz w:val="24"/>
          <w:szCs w:val="24"/>
          <w:lang w:eastAsia="en-GB"/>
        </w:rPr>
        <w:t>dren can be included in tasks/</w:t>
      </w:r>
      <w:r w:rsidRPr="00A72D1B">
        <w:rPr>
          <w:rFonts w:ascii="Calibri" w:eastAsia="Times New Roman" w:hAnsi="Calibri" w:cs="Calibri"/>
          <w:color w:val="002060"/>
          <w:sz w:val="24"/>
          <w:szCs w:val="24"/>
          <w:lang w:eastAsia="en-GB"/>
        </w:rPr>
        <w:t>activities</w:t>
      </w:r>
      <w:r w:rsidRPr="00A72D1B">
        <w:rPr>
          <w:rFonts w:ascii="Calibri" w:eastAsia="Times New Roman" w:hAnsi="Calibri" w:cs="Calibri"/>
          <w:color w:val="002060"/>
          <w:sz w:val="24"/>
          <w:szCs w:val="24"/>
          <w:lang w:eastAsia="en-GB"/>
        </w:rPr>
        <w:br/>
        <w:t>- monitor individual progress</w:t>
      </w:r>
      <w:r w:rsidRPr="00A72D1B">
        <w:rPr>
          <w:rFonts w:ascii="Calibri" w:eastAsia="Times New Roman" w:hAnsi="Calibri" w:cs="Calibri"/>
          <w:color w:val="002060"/>
          <w:sz w:val="24"/>
          <w:szCs w:val="24"/>
          <w:lang w:eastAsia="en-GB"/>
        </w:rPr>
        <w:br/>
        <w:t>- celebrate achievement</w:t>
      </w:r>
      <w:r w:rsidRPr="00A72D1B">
        <w:rPr>
          <w:rFonts w:ascii="Calibri" w:eastAsia="Times New Roman" w:hAnsi="Calibri" w:cs="Calibri"/>
          <w:color w:val="002060"/>
          <w:sz w:val="24"/>
          <w:szCs w:val="24"/>
          <w:lang w:eastAsia="en-GB"/>
        </w:rPr>
        <w:br/>
        <w:t>- identify those children who require additional or different support in order to make progress</w:t>
      </w:r>
      <w:r w:rsidRPr="00A72D1B">
        <w:rPr>
          <w:rFonts w:ascii="Calibri" w:eastAsia="Times New Roman" w:hAnsi="Calibri" w:cs="Calibri"/>
          <w:color w:val="002060"/>
          <w:sz w:val="24"/>
          <w:szCs w:val="24"/>
          <w:lang w:eastAsia="en-GB"/>
        </w:rPr>
        <w:br/>
        <w:t xml:space="preserve">- set targets on </w:t>
      </w:r>
      <w:r w:rsidR="003A7847" w:rsidRPr="00A72D1B">
        <w:rPr>
          <w:rFonts w:ascii="Calibri" w:eastAsia="Times New Roman" w:hAnsi="Calibri" w:cs="Calibri"/>
          <w:color w:val="002060"/>
          <w:sz w:val="24"/>
          <w:szCs w:val="24"/>
          <w:lang w:eastAsia="en-GB"/>
        </w:rPr>
        <w:t>ILP</w:t>
      </w:r>
      <w:r w:rsidRPr="00A72D1B">
        <w:rPr>
          <w:rFonts w:ascii="Calibri" w:eastAsia="Times New Roman" w:hAnsi="Calibri" w:cs="Calibri"/>
          <w:color w:val="002060"/>
          <w:sz w:val="24"/>
          <w:szCs w:val="24"/>
          <w:lang w:eastAsia="en-GB"/>
        </w:rPr>
        <w:t xml:space="preserve"> and discuss these with parents and pupils</w:t>
      </w:r>
      <w:r w:rsidR="003A7847" w:rsidRPr="00A72D1B">
        <w:rPr>
          <w:rFonts w:ascii="Calibri" w:eastAsia="Times New Roman" w:hAnsi="Calibri" w:cs="Calibri"/>
          <w:color w:val="002060"/>
          <w:sz w:val="24"/>
          <w:szCs w:val="24"/>
          <w:lang w:eastAsia="en-GB"/>
        </w:rPr>
        <w:t>.</w:t>
      </w:r>
    </w:p>
    <w:p w:rsidR="00397C2D" w:rsidRPr="00A72D1B" w:rsidRDefault="00B0579F" w:rsidP="00A72D1B">
      <w:pPr>
        <w:pStyle w:val="Title"/>
        <w:jc w:val="left"/>
        <w:rPr>
          <w:rFonts w:ascii="Calibri" w:hAnsi="Calibri" w:cs="Calibri"/>
          <w:color w:val="002060"/>
          <w:sz w:val="96"/>
          <w:u w:val="none"/>
        </w:rPr>
      </w:pPr>
      <w:r w:rsidRPr="00A72D1B">
        <w:rPr>
          <w:rFonts w:ascii="Calibri" w:hAnsi="Calibri" w:cs="Calibri"/>
          <w:color w:val="002060"/>
          <w:szCs w:val="24"/>
          <w:u w:val="none"/>
        </w:rPr>
        <w:lastRenderedPageBreak/>
        <w:t>Teachers are familiar with the relevant equal opportunities legislation covering the protected characteristics: race, gender, disability, sexual orientation, religion or belie</w:t>
      </w:r>
      <w:r w:rsidR="00397C2D" w:rsidRPr="00A72D1B">
        <w:rPr>
          <w:rFonts w:ascii="Calibri" w:hAnsi="Calibri" w:cs="Calibri"/>
          <w:color w:val="002060"/>
          <w:szCs w:val="24"/>
          <w:u w:val="none"/>
        </w:rPr>
        <w:t xml:space="preserve">f and </w:t>
      </w:r>
      <w:r w:rsidR="00FC30CA" w:rsidRPr="00A72D1B">
        <w:rPr>
          <w:rFonts w:ascii="Calibri" w:hAnsi="Calibri" w:cs="Calibri"/>
          <w:color w:val="002060"/>
          <w:szCs w:val="24"/>
          <w:u w:val="none"/>
        </w:rPr>
        <w:t xml:space="preserve">age </w:t>
      </w:r>
      <w:r w:rsidR="00397C2D" w:rsidRPr="00A72D1B">
        <w:rPr>
          <w:rFonts w:ascii="Calibri" w:hAnsi="Calibri" w:cs="Calibri"/>
          <w:color w:val="002060"/>
          <w:szCs w:val="24"/>
          <w:u w:val="none"/>
        </w:rPr>
        <w:t>(See our Public Sector Equality Duty Statement 2017)</w:t>
      </w:r>
      <w:r w:rsidR="00FC30CA" w:rsidRPr="00A72D1B">
        <w:rPr>
          <w:rFonts w:ascii="Calibri" w:hAnsi="Calibri" w:cs="Calibri"/>
          <w:color w:val="002060"/>
          <w:szCs w:val="24"/>
          <w:u w:val="none"/>
        </w:rPr>
        <w:t>.</w:t>
      </w:r>
    </w:p>
    <w:p w:rsidR="00B0579F" w:rsidRPr="00A72D1B" w:rsidRDefault="00B0579F" w:rsidP="00A72D1B">
      <w:pPr>
        <w:spacing w:after="0" w:line="240" w:lineRule="auto"/>
        <w:rPr>
          <w:rFonts w:ascii="Calibri" w:eastAsia="Times New Roman" w:hAnsi="Calibri" w:cs="Calibri"/>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Support Staff</w:t>
      </w:r>
      <w:r w:rsidRPr="00A72D1B">
        <w:rPr>
          <w:rFonts w:ascii="Calibri" w:eastAsia="Times New Roman" w:hAnsi="Calibri" w:cs="Calibri"/>
          <w:color w:val="002060"/>
          <w:sz w:val="24"/>
          <w:szCs w:val="24"/>
          <w:lang w:eastAsia="en-GB"/>
        </w:rPr>
        <w:br/>
        <w:t>- support the teachers in enabling children with SEND t</w:t>
      </w:r>
      <w:r w:rsidR="003A7847" w:rsidRPr="00A72D1B">
        <w:rPr>
          <w:rFonts w:ascii="Calibri" w:eastAsia="Times New Roman" w:hAnsi="Calibri" w:cs="Calibri"/>
          <w:color w:val="002060"/>
          <w:sz w:val="24"/>
          <w:szCs w:val="24"/>
          <w:lang w:eastAsia="en-GB"/>
        </w:rPr>
        <w:t xml:space="preserve">o have access to an appropriate </w:t>
      </w:r>
      <w:r w:rsidRPr="00A72D1B">
        <w:rPr>
          <w:rFonts w:ascii="Calibri" w:eastAsia="Times New Roman" w:hAnsi="Calibri" w:cs="Calibri"/>
          <w:color w:val="002060"/>
          <w:sz w:val="24"/>
          <w:szCs w:val="24"/>
          <w:lang w:eastAsia="en-GB"/>
        </w:rPr>
        <w:t>curriculum</w:t>
      </w:r>
      <w:r w:rsidRPr="00A72D1B">
        <w:rPr>
          <w:rFonts w:ascii="Calibri" w:eastAsia="Times New Roman" w:hAnsi="Calibri" w:cs="Calibri"/>
          <w:color w:val="002060"/>
          <w:sz w:val="24"/>
          <w:szCs w:val="24"/>
          <w:lang w:eastAsia="en-GB"/>
        </w:rPr>
        <w:br/>
        <w:t>- encourage and promote independence in the children</w:t>
      </w:r>
      <w:r w:rsidRPr="00A72D1B">
        <w:rPr>
          <w:rFonts w:ascii="Calibri" w:eastAsia="Times New Roman" w:hAnsi="Calibri" w:cs="Calibri"/>
          <w:color w:val="002060"/>
          <w:sz w:val="24"/>
          <w:szCs w:val="24"/>
          <w:lang w:eastAsia="en-GB"/>
        </w:rPr>
        <w:br/>
        <w:t>- liaise with the Class Teacher</w:t>
      </w:r>
      <w:r w:rsidRPr="00A72D1B">
        <w:rPr>
          <w:rFonts w:ascii="Calibri" w:eastAsia="Times New Roman" w:hAnsi="Calibri" w:cs="Calibri"/>
          <w:color w:val="002060"/>
          <w:sz w:val="24"/>
          <w:szCs w:val="24"/>
          <w:lang w:eastAsia="en-GB"/>
        </w:rPr>
        <w:br/>
        <w:t>- help to prepare resources and adapt materials</w:t>
      </w:r>
      <w:r w:rsidRPr="00A72D1B">
        <w:rPr>
          <w:rFonts w:ascii="Calibri" w:eastAsia="Times New Roman" w:hAnsi="Calibri" w:cs="Calibri"/>
          <w:color w:val="002060"/>
          <w:sz w:val="24"/>
          <w:szCs w:val="24"/>
          <w:lang w:eastAsia="en-GB"/>
        </w:rPr>
        <w:br/>
        <w:t>- lead interventions to close the gap for children experiencing difficulty</w:t>
      </w:r>
      <w:r w:rsidRPr="00A72D1B">
        <w:rPr>
          <w:rFonts w:ascii="Calibri" w:eastAsia="Times New Roman" w:hAnsi="Calibri" w:cs="Calibri"/>
          <w:color w:val="002060"/>
          <w:sz w:val="24"/>
          <w:szCs w:val="24"/>
          <w:lang w:eastAsia="en-GB"/>
        </w:rPr>
        <w:br/>
        <w:t>- promote the inclusion of all children in all aspects of life at school</w:t>
      </w:r>
    </w:p>
    <w:p w:rsidR="0096613E" w:rsidRDefault="0096613E" w:rsidP="00A72D1B">
      <w:pPr>
        <w:spacing w:after="0" w:line="240" w:lineRule="auto"/>
        <w:rPr>
          <w:rFonts w:ascii="Calibri" w:eastAsia="Times New Roman" w:hAnsi="Calibri" w:cs="Calibri"/>
          <w:color w:val="002060"/>
          <w:sz w:val="24"/>
          <w:szCs w:val="24"/>
          <w:u w:val="single"/>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Intervention</w:t>
      </w:r>
      <w:r w:rsidRPr="00A72D1B">
        <w:rPr>
          <w:rFonts w:ascii="Calibri" w:eastAsia="Times New Roman" w:hAnsi="Calibri" w:cs="Calibri"/>
          <w:color w:val="002060"/>
          <w:sz w:val="24"/>
          <w:szCs w:val="24"/>
          <w:lang w:eastAsia="en-GB"/>
        </w:rPr>
        <w:br/>
        <w:t>Intervention is</w:t>
      </w:r>
      <w:r w:rsidR="003A7847" w:rsidRPr="00A72D1B">
        <w:rPr>
          <w:rFonts w:ascii="Calibri" w:eastAsia="Times New Roman" w:hAnsi="Calibri" w:cs="Calibri"/>
          <w:color w:val="002060"/>
          <w:sz w:val="24"/>
          <w:szCs w:val="24"/>
          <w:lang w:eastAsia="en-GB"/>
        </w:rPr>
        <w:t xml:space="preserve"> carried out by the school and additional to or different from</w:t>
      </w:r>
      <w:r w:rsidRPr="00A72D1B">
        <w:rPr>
          <w:rFonts w:ascii="Calibri" w:eastAsia="Times New Roman" w:hAnsi="Calibri" w:cs="Calibri"/>
          <w:color w:val="002060"/>
          <w:sz w:val="24"/>
          <w:szCs w:val="24"/>
          <w:lang w:eastAsia="en-GB"/>
        </w:rPr>
        <w:t xml:space="preserve"> the usual differentiated curriculum.  It can take the form of</w:t>
      </w:r>
      <w:r w:rsidR="008143A6" w:rsidRPr="00A72D1B">
        <w:rPr>
          <w:rFonts w:ascii="Calibri" w:eastAsia="Times New Roman" w:hAnsi="Calibri" w:cs="Calibri"/>
          <w:color w:val="002060"/>
          <w:sz w:val="24"/>
          <w:szCs w:val="24"/>
          <w:lang w:eastAsia="en-GB"/>
        </w:rPr>
        <w:t xml:space="preserve">: </w:t>
      </w:r>
      <w:r w:rsidRPr="00A72D1B">
        <w:rPr>
          <w:rFonts w:ascii="Calibri" w:eastAsia="Times New Roman" w:hAnsi="Calibri" w:cs="Calibri"/>
          <w:color w:val="002060"/>
          <w:sz w:val="24"/>
          <w:szCs w:val="24"/>
          <w:lang w:eastAsia="en-GB"/>
        </w:rPr>
        <w:br/>
        <w:t>- using different learning materials in the classroom</w:t>
      </w:r>
      <w:r w:rsidRPr="00A72D1B">
        <w:rPr>
          <w:rFonts w:ascii="Calibri" w:eastAsia="Times New Roman" w:hAnsi="Calibri" w:cs="Calibri"/>
          <w:color w:val="002060"/>
          <w:sz w:val="24"/>
          <w:szCs w:val="24"/>
          <w:lang w:eastAsia="en-GB"/>
        </w:rPr>
        <w:br/>
        <w:t>- making reasonable adjustments within the physical environment</w:t>
      </w:r>
      <w:r w:rsidRPr="00A72D1B">
        <w:rPr>
          <w:rFonts w:ascii="Calibri" w:eastAsia="Times New Roman" w:hAnsi="Calibri" w:cs="Calibri"/>
          <w:color w:val="002060"/>
          <w:sz w:val="24"/>
          <w:szCs w:val="24"/>
          <w:lang w:eastAsia="en-GB"/>
        </w:rPr>
        <w:br/>
        <w:t>- making reasonable ad</w:t>
      </w:r>
      <w:r w:rsidR="0067279C">
        <w:rPr>
          <w:rFonts w:ascii="Calibri" w:eastAsia="Times New Roman" w:hAnsi="Calibri" w:cs="Calibri"/>
          <w:color w:val="002060"/>
          <w:sz w:val="24"/>
          <w:szCs w:val="24"/>
          <w:lang w:eastAsia="en-GB"/>
        </w:rPr>
        <w:t>justments to routines</w:t>
      </w:r>
      <w:r w:rsidR="0067279C">
        <w:rPr>
          <w:rFonts w:ascii="Calibri" w:eastAsia="Times New Roman" w:hAnsi="Calibri" w:cs="Calibri"/>
          <w:color w:val="002060"/>
          <w:sz w:val="24"/>
          <w:szCs w:val="24"/>
          <w:lang w:eastAsia="en-GB"/>
        </w:rPr>
        <w:br/>
        <w:t>- having support s</w:t>
      </w:r>
      <w:r w:rsidRPr="00A72D1B">
        <w:rPr>
          <w:rFonts w:ascii="Calibri" w:eastAsia="Times New Roman" w:hAnsi="Calibri" w:cs="Calibri"/>
          <w:color w:val="002060"/>
          <w:sz w:val="24"/>
          <w:szCs w:val="24"/>
          <w:lang w:eastAsia="en-GB"/>
        </w:rPr>
        <w:t>taff in the classroom</w:t>
      </w:r>
      <w:r w:rsidRPr="00A72D1B">
        <w:rPr>
          <w:rFonts w:ascii="Calibri" w:eastAsia="Times New Roman" w:hAnsi="Calibri" w:cs="Calibri"/>
          <w:color w:val="002060"/>
          <w:sz w:val="24"/>
          <w:szCs w:val="24"/>
          <w:lang w:eastAsia="en-GB"/>
        </w:rPr>
        <w:br/>
        <w:t>- a more focused level of support in a small group withdrawn from the class</w:t>
      </w:r>
      <w:r w:rsidRPr="00A72D1B">
        <w:rPr>
          <w:rFonts w:ascii="Calibri" w:eastAsia="Times New Roman" w:hAnsi="Calibri" w:cs="Calibri"/>
          <w:color w:val="002060"/>
          <w:sz w:val="24"/>
          <w:szCs w:val="24"/>
          <w:lang w:eastAsia="en-GB"/>
        </w:rPr>
        <w:br/>
        <w:t>- focused work to be completed at home</w:t>
      </w:r>
    </w:p>
    <w:p w:rsidR="0096613E" w:rsidRDefault="0096613E" w:rsidP="00A72D1B">
      <w:pPr>
        <w:spacing w:after="0" w:line="240" w:lineRule="auto"/>
        <w:rPr>
          <w:rFonts w:ascii="Calibri" w:eastAsia="Times New Roman" w:hAnsi="Calibri" w:cs="Calibri"/>
          <w:color w:val="002060"/>
          <w:sz w:val="24"/>
          <w:szCs w:val="24"/>
          <w:u w:val="single"/>
          <w:lang w:eastAsia="en-GB"/>
        </w:rPr>
      </w:pPr>
    </w:p>
    <w:p w:rsidR="003A7847"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Frequency and Timing of Support</w:t>
      </w:r>
      <w:r w:rsidRPr="00A72D1B">
        <w:rPr>
          <w:rFonts w:ascii="Calibri" w:eastAsia="Times New Roman" w:hAnsi="Calibri" w:cs="Calibri"/>
          <w:color w:val="002060"/>
          <w:sz w:val="24"/>
          <w:szCs w:val="24"/>
          <w:lang w:eastAsia="en-GB"/>
        </w:rPr>
        <w:br/>
        <w:t>This is</w:t>
      </w:r>
      <w:r w:rsidR="003A7847" w:rsidRPr="00A72D1B">
        <w:rPr>
          <w:rFonts w:ascii="Calibri" w:eastAsia="Times New Roman" w:hAnsi="Calibri" w:cs="Calibri"/>
          <w:color w:val="002060"/>
          <w:sz w:val="24"/>
          <w:szCs w:val="24"/>
          <w:lang w:eastAsia="en-GB"/>
        </w:rPr>
        <w:t xml:space="preserve"> arranged and timetabled by Class Teachers and overseen by the Inclusion Leader.</w:t>
      </w:r>
    </w:p>
    <w:p w:rsidR="0096613E" w:rsidRDefault="0096613E" w:rsidP="00A72D1B">
      <w:pPr>
        <w:spacing w:after="0" w:line="240" w:lineRule="auto"/>
        <w:rPr>
          <w:rFonts w:ascii="Calibri" w:eastAsia="Times New Roman" w:hAnsi="Calibri" w:cs="Calibri"/>
          <w:color w:val="002060"/>
          <w:sz w:val="24"/>
          <w:szCs w:val="24"/>
          <w:u w:val="single"/>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u w:val="single"/>
          <w:lang w:eastAsia="en-GB"/>
        </w:rPr>
        <w:t>Organisation of Support</w:t>
      </w:r>
      <w:r w:rsidRPr="00A72D1B">
        <w:rPr>
          <w:rFonts w:ascii="Calibri" w:eastAsia="Times New Roman" w:hAnsi="Calibri" w:cs="Calibri"/>
          <w:color w:val="002060"/>
          <w:sz w:val="24"/>
          <w:szCs w:val="24"/>
          <w:lang w:eastAsia="en-GB"/>
        </w:rPr>
        <w:br/>
        <w:t xml:space="preserve">Our inclusive approach to provision means that the majority of pupils have their needs met by accessing levelled planning that is used across the school to ensure that all lessons are appropriately differentiated.  Lessons are structured to provide a range of visual, auditory and </w:t>
      </w:r>
      <w:r w:rsidR="008143A6" w:rsidRPr="00A72D1B">
        <w:rPr>
          <w:rFonts w:ascii="Calibri" w:eastAsia="Times New Roman" w:hAnsi="Calibri" w:cs="Calibri"/>
          <w:color w:val="002060"/>
          <w:sz w:val="24"/>
          <w:szCs w:val="24"/>
          <w:lang w:eastAsia="en-GB"/>
        </w:rPr>
        <w:t xml:space="preserve">kinaesthetic </w:t>
      </w:r>
      <w:r w:rsidRPr="00A72D1B">
        <w:rPr>
          <w:rFonts w:ascii="Calibri" w:eastAsia="Times New Roman" w:hAnsi="Calibri" w:cs="Calibri"/>
          <w:color w:val="002060"/>
          <w:sz w:val="24"/>
          <w:szCs w:val="24"/>
          <w:lang w:eastAsia="en-GB"/>
        </w:rPr>
        <w:t>activities.  The school adopts a flexible approach to support provision in order that a child’s individual needs can be met.  The support provided usually falls into one o</w:t>
      </w:r>
      <w:r w:rsidR="003A7847" w:rsidRPr="00A72D1B">
        <w:rPr>
          <w:rFonts w:ascii="Calibri" w:eastAsia="Times New Roman" w:hAnsi="Calibri" w:cs="Calibri"/>
          <w:color w:val="002060"/>
          <w:sz w:val="24"/>
          <w:szCs w:val="24"/>
          <w:lang w:eastAsia="en-GB"/>
        </w:rPr>
        <w:t>f the following categories:</w:t>
      </w:r>
      <w:r w:rsidR="003A7847" w:rsidRPr="00A72D1B">
        <w:rPr>
          <w:rFonts w:ascii="Calibri" w:eastAsia="Times New Roman" w:hAnsi="Calibri" w:cs="Calibri"/>
          <w:color w:val="002060"/>
          <w:sz w:val="24"/>
          <w:szCs w:val="24"/>
          <w:lang w:eastAsia="en-GB"/>
        </w:rPr>
        <w:br/>
        <w:t>- d</w:t>
      </w:r>
      <w:r w:rsidRPr="00A72D1B">
        <w:rPr>
          <w:rFonts w:ascii="Calibri" w:eastAsia="Times New Roman" w:hAnsi="Calibri" w:cs="Calibri"/>
          <w:color w:val="002060"/>
          <w:sz w:val="24"/>
          <w:szCs w:val="24"/>
          <w:lang w:eastAsia="en-GB"/>
        </w:rPr>
        <w:t>irect or Indire</w:t>
      </w:r>
      <w:r w:rsidR="003A7847" w:rsidRPr="00A72D1B">
        <w:rPr>
          <w:rFonts w:ascii="Calibri" w:eastAsia="Times New Roman" w:hAnsi="Calibri" w:cs="Calibri"/>
          <w:color w:val="002060"/>
          <w:sz w:val="24"/>
          <w:szCs w:val="24"/>
          <w:lang w:eastAsia="en-GB"/>
        </w:rPr>
        <w:t>ct support in the classroom.</w:t>
      </w:r>
      <w:r w:rsidR="003A7847" w:rsidRPr="00A72D1B">
        <w:rPr>
          <w:rFonts w:ascii="Calibri" w:eastAsia="Times New Roman" w:hAnsi="Calibri" w:cs="Calibri"/>
          <w:color w:val="002060"/>
          <w:sz w:val="24"/>
          <w:szCs w:val="24"/>
          <w:lang w:eastAsia="en-GB"/>
        </w:rPr>
        <w:br/>
        <w:t>- f</w:t>
      </w:r>
      <w:r w:rsidRPr="00A72D1B">
        <w:rPr>
          <w:rFonts w:ascii="Calibri" w:eastAsia="Times New Roman" w:hAnsi="Calibri" w:cs="Calibri"/>
          <w:color w:val="002060"/>
          <w:sz w:val="24"/>
          <w:szCs w:val="24"/>
          <w:lang w:eastAsia="en-GB"/>
        </w:rPr>
        <w:t>ocus</w:t>
      </w:r>
      <w:r w:rsidR="003A7847" w:rsidRPr="00A72D1B">
        <w:rPr>
          <w:rFonts w:ascii="Calibri" w:eastAsia="Times New Roman" w:hAnsi="Calibri" w:cs="Calibri"/>
          <w:color w:val="002060"/>
          <w:sz w:val="24"/>
          <w:szCs w:val="24"/>
          <w:lang w:eastAsia="en-GB"/>
        </w:rPr>
        <w:t>ed withdrawal support from the c</w:t>
      </w:r>
      <w:r w:rsidRPr="00A72D1B">
        <w:rPr>
          <w:rFonts w:ascii="Calibri" w:eastAsia="Times New Roman" w:hAnsi="Calibri" w:cs="Calibri"/>
          <w:color w:val="002060"/>
          <w:sz w:val="24"/>
          <w:szCs w:val="24"/>
          <w:lang w:eastAsia="en-GB"/>
        </w:rPr>
        <w:t>lassroom.</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We encourage emphasis being placed on learning within the normal peer groups.  Although the needs of the pupils are considered individually, they may not necessarily be supported individually.  The physical layout of the school enables us to make provision for small groups of children as well as personal learning areas.  This allows us to provide greater differentiation with more quality support.</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Bespoke pastoral and learning support is enhanced by </w:t>
      </w:r>
      <w:r w:rsidR="006E4895" w:rsidRPr="00A72D1B">
        <w:rPr>
          <w:rFonts w:ascii="Calibri" w:eastAsia="Times New Roman" w:hAnsi="Calibri" w:cs="Calibri"/>
          <w:color w:val="002060"/>
          <w:sz w:val="24"/>
          <w:szCs w:val="24"/>
          <w:lang w:eastAsia="en-GB"/>
        </w:rPr>
        <w:t xml:space="preserve">trained Teaching Assistants </w:t>
      </w:r>
      <w:r w:rsidRPr="00A72D1B">
        <w:rPr>
          <w:rFonts w:ascii="Calibri" w:eastAsia="Times New Roman" w:hAnsi="Calibri" w:cs="Calibri"/>
          <w:color w:val="002060"/>
          <w:sz w:val="24"/>
          <w:szCs w:val="24"/>
          <w:lang w:eastAsia="en-GB"/>
        </w:rPr>
        <w:t xml:space="preserve">and Lunchtime Skills Groups </w:t>
      </w:r>
      <w:r w:rsidR="006E4895" w:rsidRPr="00A72D1B">
        <w:rPr>
          <w:rFonts w:ascii="Calibri" w:eastAsia="Times New Roman" w:hAnsi="Calibri" w:cs="Calibri"/>
          <w:color w:val="002060"/>
          <w:sz w:val="24"/>
          <w:szCs w:val="24"/>
          <w:lang w:eastAsia="en-GB"/>
        </w:rPr>
        <w:t>to help develop self-confidence, self-belief and social skills.</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External Services</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When a child is demonstrating further cause for concern or their learning need is more </w:t>
      </w:r>
      <w:r w:rsidRPr="00A72D1B">
        <w:rPr>
          <w:rFonts w:ascii="Calibri" w:eastAsia="Times New Roman" w:hAnsi="Calibri" w:cs="Calibri"/>
          <w:b/>
          <w:bCs/>
          <w:color w:val="002060"/>
          <w:sz w:val="24"/>
          <w:szCs w:val="24"/>
          <w:lang w:eastAsia="en-GB"/>
        </w:rPr>
        <w:t>complex</w:t>
      </w:r>
      <w:r w:rsidRPr="00A72D1B">
        <w:rPr>
          <w:rFonts w:ascii="Calibri" w:eastAsia="Times New Roman" w:hAnsi="Calibri" w:cs="Calibri"/>
          <w:color w:val="002060"/>
          <w:sz w:val="24"/>
          <w:szCs w:val="24"/>
          <w:lang w:eastAsia="en-GB"/>
        </w:rPr>
        <w:t> and </w:t>
      </w:r>
      <w:r w:rsidRPr="00A72D1B">
        <w:rPr>
          <w:rFonts w:ascii="Calibri" w:eastAsia="Times New Roman" w:hAnsi="Calibri" w:cs="Calibri"/>
          <w:b/>
          <w:bCs/>
          <w:color w:val="002060"/>
          <w:sz w:val="24"/>
          <w:szCs w:val="24"/>
          <w:lang w:eastAsia="en-GB"/>
        </w:rPr>
        <w:t>persistent</w:t>
      </w:r>
      <w:r w:rsidRPr="00A72D1B">
        <w:rPr>
          <w:rFonts w:ascii="Calibri" w:eastAsia="Times New Roman" w:hAnsi="Calibri" w:cs="Calibri"/>
          <w:color w:val="002060"/>
          <w:sz w:val="24"/>
          <w:szCs w:val="24"/>
          <w:lang w:eastAsia="en-GB"/>
        </w:rPr>
        <w:t> than can be met by the school intervention already put in place, </w:t>
      </w:r>
      <w:r w:rsidRPr="00A72D1B">
        <w:rPr>
          <w:rFonts w:ascii="Calibri" w:eastAsia="Times New Roman" w:hAnsi="Calibri" w:cs="Calibri"/>
          <w:b/>
          <w:bCs/>
          <w:color w:val="002060"/>
          <w:sz w:val="24"/>
          <w:szCs w:val="24"/>
          <w:lang w:eastAsia="en-GB"/>
        </w:rPr>
        <w:t>school will engage with relevant external services.  This is triggered when:</w:t>
      </w:r>
      <w:r w:rsidRPr="00A72D1B">
        <w:rPr>
          <w:rFonts w:ascii="Calibri" w:eastAsia="Times New Roman" w:hAnsi="Calibri" w:cs="Calibri"/>
          <w:color w:val="002060"/>
          <w:sz w:val="24"/>
          <w:szCs w:val="24"/>
          <w:lang w:eastAsia="en-GB"/>
        </w:rPr>
        <w:br/>
        <w:t>- a child continues not to make adequate progress</w:t>
      </w:r>
      <w:r w:rsidRPr="00A72D1B">
        <w:rPr>
          <w:rFonts w:ascii="Calibri" w:eastAsia="Times New Roman" w:hAnsi="Calibri" w:cs="Calibri"/>
          <w:color w:val="002060"/>
          <w:sz w:val="24"/>
          <w:szCs w:val="24"/>
          <w:lang w:eastAsia="en-GB"/>
        </w:rPr>
        <w:br/>
      </w:r>
      <w:r w:rsidRPr="00A72D1B">
        <w:rPr>
          <w:rFonts w:ascii="Calibri" w:eastAsia="Times New Roman" w:hAnsi="Calibri" w:cs="Calibri"/>
          <w:color w:val="002060"/>
          <w:sz w:val="24"/>
          <w:szCs w:val="24"/>
          <w:lang w:eastAsia="en-GB"/>
        </w:rPr>
        <w:lastRenderedPageBreak/>
        <w:t>- continues working at levels substantially below that of children of a similar age, even when teaching approaches have been targeted on an identified area of weakness</w:t>
      </w:r>
      <w:r w:rsidRPr="00A72D1B">
        <w:rPr>
          <w:rFonts w:ascii="Calibri" w:eastAsia="Times New Roman" w:hAnsi="Calibri" w:cs="Calibri"/>
          <w:color w:val="002060"/>
          <w:sz w:val="24"/>
          <w:szCs w:val="24"/>
          <w:lang w:eastAsia="en-GB"/>
        </w:rPr>
        <w:br/>
        <w:t>- continues to have difficulty developing Literacy and Numeracy skills</w:t>
      </w:r>
      <w:r w:rsidRPr="00A72D1B">
        <w:rPr>
          <w:rFonts w:ascii="Calibri" w:eastAsia="Times New Roman" w:hAnsi="Calibri" w:cs="Calibri"/>
          <w:color w:val="002060"/>
          <w:sz w:val="24"/>
          <w:szCs w:val="24"/>
          <w:lang w:eastAsia="en-GB"/>
        </w:rPr>
        <w:br/>
        <w:t>- has emotional or behavioural difficulties which substantially or regularly interfere with the child’s own learning or that of the other learners, despite taking part in an individualised behaviour management programme</w:t>
      </w:r>
      <w:r w:rsidRPr="00A72D1B">
        <w:rPr>
          <w:rFonts w:ascii="Calibri" w:eastAsia="Times New Roman" w:hAnsi="Calibri" w:cs="Calibri"/>
          <w:color w:val="002060"/>
          <w:sz w:val="24"/>
          <w:szCs w:val="24"/>
          <w:lang w:eastAsia="en-GB"/>
        </w:rPr>
        <w:br/>
        <w:t>- has sensory or physical needs and requires additional specialist equipment or require regular advice or visits by a specialist service</w:t>
      </w:r>
      <w:r w:rsidRPr="00A72D1B">
        <w:rPr>
          <w:rFonts w:ascii="Calibri" w:eastAsia="Times New Roman" w:hAnsi="Calibri" w:cs="Calibri"/>
          <w:color w:val="002060"/>
          <w:sz w:val="24"/>
          <w:szCs w:val="24"/>
          <w:lang w:eastAsia="en-GB"/>
        </w:rPr>
        <w:br/>
        <w:t>- has on-going communication or interaction difficulties that impede the development of social relationships and cause substantial barriers to learning</w:t>
      </w:r>
      <w:r w:rsidRPr="00A72D1B">
        <w:rPr>
          <w:rFonts w:ascii="Calibri" w:eastAsia="Times New Roman" w:hAnsi="Calibri" w:cs="Calibri"/>
          <w:color w:val="002060"/>
          <w:sz w:val="24"/>
          <w:szCs w:val="24"/>
          <w:lang w:eastAsia="en-GB"/>
        </w:rPr>
        <w:br/>
        <w:t>- a child’s learning needs are manifesting themselves either in a more complex or more specific way as they move on through the school.</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For these children, the difference between their attainment and that of the other children is widening and this needs further investigation.</w:t>
      </w:r>
    </w:p>
    <w:p w:rsidR="00300549"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A request for support from </w:t>
      </w:r>
      <w:r w:rsidRPr="00A72D1B">
        <w:rPr>
          <w:rFonts w:ascii="Calibri" w:eastAsia="Times New Roman" w:hAnsi="Calibri" w:cs="Calibri"/>
          <w:b/>
          <w:bCs/>
          <w:color w:val="002060"/>
          <w:sz w:val="24"/>
          <w:szCs w:val="24"/>
          <w:lang w:eastAsia="en-GB"/>
        </w:rPr>
        <w:t>external services</w:t>
      </w:r>
      <w:r w:rsidRPr="00A72D1B">
        <w:rPr>
          <w:rFonts w:ascii="Calibri" w:eastAsia="Times New Roman" w:hAnsi="Calibri" w:cs="Calibri"/>
          <w:color w:val="002060"/>
          <w:sz w:val="24"/>
          <w:szCs w:val="24"/>
          <w:lang w:eastAsia="en-GB"/>
        </w:rPr>
        <w:t> is likely to follow a decision taken jointly by school staff and in consultation with parents.  In seeking the support of external support services, those visiting the school will need to have access to the child’s records in order to establish which strategies have already been tried and parental permission must be given.</w:t>
      </w:r>
    </w:p>
    <w:p w:rsidR="0096613E" w:rsidRDefault="0096613E" w:rsidP="00A72D1B">
      <w:pPr>
        <w:spacing w:after="0" w:line="240" w:lineRule="auto"/>
        <w:rPr>
          <w:rFonts w:ascii="Calibri" w:eastAsia="Times New Roman" w:hAnsi="Calibri" w:cs="Calibri"/>
          <w:b/>
          <w:bCs/>
          <w:color w:val="002060"/>
          <w:sz w:val="24"/>
          <w:szCs w:val="24"/>
          <w:u w:val="single"/>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u w:val="single"/>
          <w:lang w:eastAsia="en-GB"/>
        </w:rPr>
        <w:t>The external specialist may:</w:t>
      </w:r>
      <w:r w:rsidRPr="00A72D1B">
        <w:rPr>
          <w:rFonts w:ascii="Calibri" w:eastAsia="Times New Roman" w:hAnsi="Calibri" w:cs="Calibri"/>
          <w:color w:val="002060"/>
          <w:sz w:val="24"/>
          <w:szCs w:val="24"/>
          <w:lang w:eastAsia="en-GB"/>
        </w:rPr>
        <w:br/>
        <w:t>- act in an advisory capacity to refine targets set by the school</w:t>
      </w:r>
      <w:r w:rsidRPr="00A72D1B">
        <w:rPr>
          <w:rFonts w:ascii="Calibri" w:eastAsia="Times New Roman" w:hAnsi="Calibri" w:cs="Calibri"/>
          <w:color w:val="002060"/>
          <w:sz w:val="24"/>
          <w:szCs w:val="24"/>
          <w:lang w:eastAsia="en-GB"/>
        </w:rPr>
        <w:br/>
        <w:t>- extend the expertise of the teaching staff</w:t>
      </w:r>
      <w:r w:rsidRPr="00A72D1B">
        <w:rPr>
          <w:rFonts w:ascii="Calibri" w:eastAsia="Times New Roman" w:hAnsi="Calibri" w:cs="Calibri"/>
          <w:color w:val="002060"/>
          <w:sz w:val="24"/>
          <w:szCs w:val="24"/>
          <w:lang w:eastAsia="en-GB"/>
        </w:rPr>
        <w:br/>
        <w:t>- provide additional assessment</w:t>
      </w:r>
      <w:r w:rsidRPr="00A72D1B">
        <w:rPr>
          <w:rFonts w:ascii="Calibri" w:eastAsia="Times New Roman" w:hAnsi="Calibri" w:cs="Calibri"/>
          <w:color w:val="002060"/>
          <w:sz w:val="24"/>
          <w:szCs w:val="24"/>
          <w:lang w:eastAsia="en-GB"/>
        </w:rPr>
        <w:br/>
        <w:t>- be involved in supporting the child directly</w:t>
      </w:r>
      <w:r w:rsidRPr="00A72D1B">
        <w:rPr>
          <w:rFonts w:ascii="Calibri" w:eastAsia="Times New Roman" w:hAnsi="Calibri" w:cs="Calibri"/>
          <w:color w:val="002060"/>
          <w:sz w:val="24"/>
          <w:szCs w:val="24"/>
          <w:lang w:eastAsia="en-GB"/>
        </w:rPr>
        <w:br/>
        <w:t>- suggest that a statutory assessment is advisable</w:t>
      </w:r>
      <w:r w:rsidRPr="00A72D1B">
        <w:rPr>
          <w:rFonts w:ascii="Calibri" w:eastAsia="Times New Roman" w:hAnsi="Calibri" w:cs="Calibri"/>
          <w:color w:val="002060"/>
          <w:sz w:val="24"/>
          <w:szCs w:val="24"/>
          <w:lang w:eastAsia="en-GB"/>
        </w:rPr>
        <w:br/>
        <w:t>- consult with all parties involved with the child</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External agencies currently working directly with the school include; Pupil and School Support (PSS), an Educational Psychologist</w:t>
      </w:r>
      <w:r w:rsidR="0067279C">
        <w:rPr>
          <w:rFonts w:ascii="Calibri" w:eastAsia="Times New Roman" w:hAnsi="Calibri" w:cs="Calibri"/>
          <w:color w:val="002060"/>
          <w:sz w:val="24"/>
          <w:szCs w:val="24"/>
          <w:lang w:eastAsia="en-GB"/>
        </w:rPr>
        <w:t xml:space="preserve"> (EP)</w:t>
      </w:r>
      <w:r w:rsidRPr="00A72D1B">
        <w:rPr>
          <w:rFonts w:ascii="Calibri" w:eastAsia="Times New Roman" w:hAnsi="Calibri" w:cs="Calibri"/>
          <w:color w:val="002060"/>
          <w:sz w:val="24"/>
          <w:szCs w:val="24"/>
          <w:lang w:eastAsia="en-GB"/>
        </w:rPr>
        <w:t>, the Commu</w:t>
      </w:r>
      <w:r w:rsidR="0067279C">
        <w:rPr>
          <w:rFonts w:ascii="Calibri" w:eastAsia="Times New Roman" w:hAnsi="Calibri" w:cs="Calibri"/>
          <w:color w:val="002060"/>
          <w:sz w:val="24"/>
          <w:szCs w:val="24"/>
          <w:lang w:eastAsia="en-GB"/>
        </w:rPr>
        <w:t>nication and Autism T</w:t>
      </w:r>
      <w:r w:rsidR="006E4895" w:rsidRPr="00A72D1B">
        <w:rPr>
          <w:rFonts w:ascii="Calibri" w:eastAsia="Times New Roman" w:hAnsi="Calibri" w:cs="Calibri"/>
          <w:color w:val="002060"/>
          <w:sz w:val="24"/>
          <w:szCs w:val="24"/>
          <w:lang w:eastAsia="en-GB"/>
        </w:rPr>
        <w:t xml:space="preserve">eam (CAT) and </w:t>
      </w:r>
      <w:r w:rsidRPr="00A72D1B">
        <w:rPr>
          <w:rFonts w:ascii="Calibri" w:eastAsia="Times New Roman" w:hAnsi="Calibri" w:cs="Calibri"/>
          <w:color w:val="002060"/>
          <w:sz w:val="24"/>
          <w:szCs w:val="24"/>
          <w:lang w:eastAsia="en-GB"/>
        </w:rPr>
        <w:t>Physical Dif</w:t>
      </w:r>
      <w:r w:rsidR="006E4895" w:rsidRPr="00A72D1B">
        <w:rPr>
          <w:rFonts w:ascii="Calibri" w:eastAsia="Times New Roman" w:hAnsi="Calibri" w:cs="Calibri"/>
          <w:color w:val="002060"/>
          <w:sz w:val="24"/>
          <w:szCs w:val="24"/>
          <w:lang w:eastAsia="en-GB"/>
        </w:rPr>
        <w:t>ficulty Support Service (PDSS)</w:t>
      </w:r>
      <w:r w:rsidR="0067279C">
        <w:rPr>
          <w:rFonts w:ascii="Calibri" w:eastAsia="Times New Roman" w:hAnsi="Calibri" w:cs="Calibri"/>
          <w:color w:val="002060"/>
          <w:sz w:val="24"/>
          <w:szCs w:val="24"/>
          <w:lang w:eastAsia="en-GB"/>
        </w:rPr>
        <w:t>, Speech</w:t>
      </w:r>
      <w:r w:rsidR="007327D1">
        <w:rPr>
          <w:rFonts w:ascii="Calibri" w:eastAsia="Times New Roman" w:hAnsi="Calibri" w:cs="Calibri"/>
          <w:color w:val="002060"/>
          <w:sz w:val="24"/>
          <w:szCs w:val="24"/>
          <w:lang w:eastAsia="en-GB"/>
        </w:rPr>
        <w:t xml:space="preserve"> and Language Therapists (SaLT), </w:t>
      </w:r>
      <w:r w:rsidR="0067279C">
        <w:rPr>
          <w:rFonts w:ascii="Calibri" w:eastAsia="Times New Roman" w:hAnsi="Calibri" w:cs="Calibri"/>
          <w:color w:val="002060"/>
          <w:sz w:val="24"/>
          <w:szCs w:val="24"/>
          <w:lang w:eastAsia="en-GB"/>
        </w:rPr>
        <w:t>Sensory Support</w:t>
      </w:r>
      <w:r w:rsidR="007327D1">
        <w:rPr>
          <w:rFonts w:ascii="Calibri" w:eastAsia="Times New Roman" w:hAnsi="Calibri" w:cs="Calibri"/>
          <w:color w:val="002060"/>
          <w:sz w:val="24"/>
          <w:szCs w:val="24"/>
          <w:lang w:eastAsia="en-GB"/>
        </w:rPr>
        <w:t xml:space="preserve"> and Beacon School Support.</w:t>
      </w:r>
    </w:p>
    <w:p w:rsidR="006E4895"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Links with outside agencies are well established and transition</w:t>
      </w:r>
      <w:r w:rsidR="0067279C">
        <w:rPr>
          <w:rFonts w:ascii="Calibri" w:eastAsia="Times New Roman" w:hAnsi="Calibri" w:cs="Calibri"/>
          <w:color w:val="002060"/>
          <w:sz w:val="24"/>
          <w:szCs w:val="24"/>
          <w:lang w:eastAsia="en-GB"/>
        </w:rPr>
        <w:t>s</w:t>
      </w:r>
      <w:r w:rsidRPr="00A72D1B">
        <w:rPr>
          <w:rFonts w:ascii="Calibri" w:eastAsia="Times New Roman" w:hAnsi="Calibri" w:cs="Calibri"/>
          <w:color w:val="002060"/>
          <w:sz w:val="24"/>
          <w:szCs w:val="24"/>
          <w:lang w:eastAsia="en-GB"/>
        </w:rPr>
        <w:t xml:space="preserve"> to and from our transfer schools are very good due to our close liaison.  Colleagues from outside agencies and the Special Educational Needs and Disabilities Information Advice and Support Service (SENDIASS – formally Parent Partnership) continue to advise and support our Staff and parents to better understand and address the needs of our pupils.</w:t>
      </w:r>
      <w:r w:rsidR="006E4895" w:rsidRPr="00A72D1B">
        <w:rPr>
          <w:rFonts w:ascii="Calibri" w:eastAsia="Times New Roman" w:hAnsi="Calibri" w:cs="Calibri"/>
          <w:color w:val="002060"/>
          <w:sz w:val="24"/>
          <w:szCs w:val="24"/>
          <w:lang w:eastAsia="en-GB"/>
        </w:rPr>
        <w:t xml:space="preserve"> </w:t>
      </w:r>
    </w:p>
    <w:p w:rsidR="00B0579F" w:rsidRPr="00A72D1B" w:rsidRDefault="006E4895"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Teaching Assistants are assigned across the whole school to support SEND pupils according to need. </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6E4895"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 xml:space="preserve">Statutory Assessment: Education, </w:t>
      </w:r>
      <w:r w:rsidR="00B0579F" w:rsidRPr="00A72D1B">
        <w:rPr>
          <w:rFonts w:ascii="Calibri" w:eastAsia="Times New Roman" w:hAnsi="Calibri" w:cs="Calibri"/>
          <w:b/>
          <w:bCs/>
          <w:color w:val="002060"/>
          <w:sz w:val="24"/>
          <w:szCs w:val="24"/>
          <w:lang w:eastAsia="en-GB"/>
        </w:rPr>
        <w:t xml:space="preserve">Health </w:t>
      </w:r>
      <w:r w:rsidRPr="00A72D1B">
        <w:rPr>
          <w:rFonts w:ascii="Calibri" w:eastAsia="Times New Roman" w:hAnsi="Calibri" w:cs="Calibri"/>
          <w:b/>
          <w:bCs/>
          <w:color w:val="002060"/>
          <w:sz w:val="24"/>
          <w:szCs w:val="24"/>
          <w:lang w:eastAsia="en-GB"/>
        </w:rPr>
        <w:t xml:space="preserve">and </w:t>
      </w:r>
      <w:r w:rsidR="00B0579F" w:rsidRPr="00A72D1B">
        <w:rPr>
          <w:rFonts w:ascii="Calibri" w:eastAsia="Times New Roman" w:hAnsi="Calibri" w:cs="Calibri"/>
          <w:b/>
          <w:bCs/>
          <w:color w:val="002060"/>
          <w:sz w:val="24"/>
          <w:szCs w:val="24"/>
          <w:lang w:eastAsia="en-GB"/>
        </w:rPr>
        <w:t>Care Plan (EHCP)</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When a child is demonstrating a </w:t>
      </w:r>
      <w:r w:rsidRPr="00A72D1B">
        <w:rPr>
          <w:rFonts w:ascii="Calibri" w:eastAsia="Times New Roman" w:hAnsi="Calibri" w:cs="Calibri"/>
          <w:b/>
          <w:bCs/>
          <w:color w:val="002060"/>
          <w:sz w:val="24"/>
          <w:szCs w:val="24"/>
          <w:lang w:eastAsia="en-GB"/>
        </w:rPr>
        <w:t>significant</w:t>
      </w:r>
      <w:r w:rsidRPr="00A72D1B">
        <w:rPr>
          <w:rFonts w:ascii="Calibri" w:eastAsia="Times New Roman" w:hAnsi="Calibri" w:cs="Calibri"/>
          <w:color w:val="002060"/>
          <w:sz w:val="24"/>
          <w:szCs w:val="24"/>
          <w:lang w:eastAsia="en-GB"/>
        </w:rPr>
        <w:t> cause for concern or their learning need is more </w:t>
      </w:r>
      <w:r w:rsidRPr="00A72D1B">
        <w:rPr>
          <w:rFonts w:ascii="Calibri" w:eastAsia="Times New Roman" w:hAnsi="Calibri" w:cs="Calibri"/>
          <w:b/>
          <w:bCs/>
          <w:color w:val="002060"/>
          <w:sz w:val="24"/>
          <w:szCs w:val="24"/>
          <w:lang w:eastAsia="en-GB"/>
        </w:rPr>
        <w:t>complex</w:t>
      </w:r>
      <w:r w:rsidRPr="00A72D1B">
        <w:rPr>
          <w:rFonts w:ascii="Calibri" w:eastAsia="Times New Roman" w:hAnsi="Calibri" w:cs="Calibri"/>
          <w:color w:val="002060"/>
          <w:sz w:val="24"/>
          <w:szCs w:val="24"/>
          <w:lang w:eastAsia="en-GB"/>
        </w:rPr>
        <w:t> and </w:t>
      </w:r>
      <w:r w:rsidRPr="00A72D1B">
        <w:rPr>
          <w:rFonts w:ascii="Calibri" w:eastAsia="Times New Roman" w:hAnsi="Calibri" w:cs="Calibri"/>
          <w:b/>
          <w:bCs/>
          <w:color w:val="002060"/>
          <w:sz w:val="24"/>
          <w:szCs w:val="24"/>
          <w:lang w:eastAsia="en-GB"/>
        </w:rPr>
        <w:t>persistent</w:t>
      </w:r>
      <w:r w:rsidRPr="00A72D1B">
        <w:rPr>
          <w:rFonts w:ascii="Calibri" w:eastAsia="Times New Roman" w:hAnsi="Calibri" w:cs="Calibri"/>
          <w:color w:val="002060"/>
          <w:sz w:val="24"/>
          <w:szCs w:val="24"/>
          <w:lang w:eastAsia="en-GB"/>
        </w:rPr>
        <w:t> than can be met by the interventions already put in place, statutory assessment will be considered.  The EHCP incorporates all information about the child from birth to 25.  All parties, including health and other agencies involved with the child, contribute to this plan.  If a statutory assessment is required the school, in consultation with the child, parents and outside agencies, will submit reports for consideration by the Local Authority’s Provision Panel.  The request is made to the Local Authority (LA), which in our case is Birmingham (please see ‘The Birmingham Local Authority Offer’ below).</w:t>
      </w:r>
    </w:p>
    <w:p w:rsidR="0096613E" w:rsidRDefault="0096613E" w:rsidP="00A72D1B">
      <w:pPr>
        <w:spacing w:after="0" w:line="240" w:lineRule="auto"/>
        <w:rPr>
          <w:rFonts w:ascii="Calibri" w:eastAsia="Times New Roman" w:hAnsi="Calibri" w:cs="Calibri"/>
          <w:b/>
          <w:bCs/>
          <w:color w:val="002060"/>
          <w:sz w:val="24"/>
          <w:szCs w:val="24"/>
          <w:u w:val="single"/>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u w:val="single"/>
          <w:lang w:eastAsia="en-GB"/>
        </w:rPr>
        <w:lastRenderedPageBreak/>
        <w:t>The LA will need to have:</w:t>
      </w:r>
      <w:r w:rsidRPr="00A72D1B">
        <w:rPr>
          <w:rFonts w:ascii="Calibri" w:eastAsia="Times New Roman" w:hAnsi="Calibri" w:cs="Calibri"/>
          <w:color w:val="002060"/>
          <w:sz w:val="24"/>
          <w:szCs w:val="24"/>
          <w:lang w:eastAsia="en-GB"/>
        </w:rPr>
        <w:br/>
        <w:t>- information about the child’s progress over time</w:t>
      </w:r>
      <w:r w:rsidRPr="00A72D1B">
        <w:rPr>
          <w:rFonts w:ascii="Calibri" w:eastAsia="Times New Roman" w:hAnsi="Calibri" w:cs="Calibri"/>
          <w:color w:val="002060"/>
          <w:sz w:val="24"/>
          <w:szCs w:val="24"/>
          <w:lang w:eastAsia="en-GB"/>
        </w:rPr>
        <w:br/>
        <w:t>- documentation in relation to the special education need</w:t>
      </w:r>
      <w:r w:rsidRPr="00A72D1B">
        <w:rPr>
          <w:rFonts w:ascii="Calibri" w:eastAsia="Times New Roman" w:hAnsi="Calibri" w:cs="Calibri"/>
          <w:color w:val="002060"/>
          <w:sz w:val="24"/>
          <w:szCs w:val="24"/>
          <w:lang w:eastAsia="en-GB"/>
        </w:rPr>
        <w:br/>
        <w:t>- details of action taken by the school to meet the child’s special educational needs</w:t>
      </w:r>
      <w:r w:rsidRPr="00A72D1B">
        <w:rPr>
          <w:rFonts w:ascii="Calibri" w:eastAsia="Times New Roman" w:hAnsi="Calibri" w:cs="Calibri"/>
          <w:color w:val="002060"/>
          <w:sz w:val="24"/>
          <w:szCs w:val="24"/>
          <w:lang w:eastAsia="en-GB"/>
        </w:rPr>
        <w:br/>
        <w:t>- particulars of any special resources or arrangements in place</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u w:val="single"/>
          <w:lang w:eastAsia="en-GB"/>
        </w:rPr>
        <w:t>The information includes, where relevant:</w:t>
      </w:r>
      <w:r w:rsidRPr="00A72D1B">
        <w:rPr>
          <w:rFonts w:ascii="Calibri" w:eastAsia="Times New Roman" w:hAnsi="Calibri" w:cs="Calibri"/>
          <w:color w:val="002060"/>
          <w:sz w:val="24"/>
          <w:szCs w:val="24"/>
          <w:lang w:eastAsia="en-GB"/>
        </w:rPr>
        <w:br/>
        <w:t xml:space="preserve">- </w:t>
      </w:r>
      <w:r w:rsidR="00730E19" w:rsidRPr="00A72D1B">
        <w:rPr>
          <w:rFonts w:ascii="Calibri" w:eastAsia="Times New Roman" w:hAnsi="Calibri" w:cs="Calibri"/>
          <w:color w:val="002060"/>
          <w:sz w:val="24"/>
          <w:szCs w:val="24"/>
          <w:lang w:eastAsia="en-GB"/>
        </w:rPr>
        <w:t>ILPs</w:t>
      </w:r>
      <w:r w:rsidRPr="00A72D1B">
        <w:rPr>
          <w:rFonts w:ascii="Calibri" w:eastAsia="Times New Roman" w:hAnsi="Calibri" w:cs="Calibri"/>
          <w:color w:val="002060"/>
          <w:sz w:val="24"/>
          <w:szCs w:val="24"/>
          <w:lang w:eastAsia="en-GB"/>
        </w:rPr>
        <w:t xml:space="preserve"> for the child</w:t>
      </w:r>
      <w:r w:rsidRPr="00A72D1B">
        <w:rPr>
          <w:rFonts w:ascii="Calibri" w:eastAsia="Times New Roman" w:hAnsi="Calibri" w:cs="Calibri"/>
          <w:color w:val="002060"/>
          <w:sz w:val="24"/>
          <w:szCs w:val="24"/>
          <w:lang w:eastAsia="en-GB"/>
        </w:rPr>
        <w:br/>
        <w:t>- records of regular reviews and their outcomes</w:t>
      </w:r>
      <w:r w:rsidRPr="00A72D1B">
        <w:rPr>
          <w:rFonts w:ascii="Calibri" w:eastAsia="Times New Roman" w:hAnsi="Calibri" w:cs="Calibri"/>
          <w:color w:val="002060"/>
          <w:sz w:val="24"/>
          <w:szCs w:val="24"/>
          <w:lang w:eastAsia="en-GB"/>
        </w:rPr>
        <w:br/>
        <w:t>- health reports, including medical history where relevant</w:t>
      </w:r>
      <w:r w:rsidRPr="00A72D1B">
        <w:rPr>
          <w:rFonts w:ascii="Calibri" w:eastAsia="Times New Roman" w:hAnsi="Calibri" w:cs="Calibri"/>
          <w:color w:val="002060"/>
          <w:sz w:val="24"/>
          <w:szCs w:val="24"/>
          <w:lang w:eastAsia="en-GB"/>
        </w:rPr>
        <w:br/>
        <w:t>- national assessment levels and reports or records of progress compiled by the teachers</w:t>
      </w:r>
      <w:r w:rsidRPr="00A72D1B">
        <w:rPr>
          <w:rFonts w:ascii="Calibri" w:eastAsia="Times New Roman" w:hAnsi="Calibri" w:cs="Calibri"/>
          <w:color w:val="002060"/>
          <w:sz w:val="24"/>
          <w:szCs w:val="24"/>
          <w:lang w:eastAsia="en-GB"/>
        </w:rPr>
        <w:br/>
        <w:t>- educational and other assessments, for example from an Advisory Teacher or an Educational Psychologist</w:t>
      </w:r>
      <w:r w:rsidRPr="00A72D1B">
        <w:rPr>
          <w:rFonts w:ascii="Calibri" w:eastAsia="Times New Roman" w:hAnsi="Calibri" w:cs="Calibri"/>
          <w:color w:val="002060"/>
          <w:sz w:val="24"/>
          <w:szCs w:val="24"/>
          <w:lang w:eastAsia="en-GB"/>
        </w:rPr>
        <w:br/>
        <w:t>- reports from other professionals involved with the child (Social Services, Educational Welfare services, Health and Education services).</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The views of the parent and child are sought.  Parents may also make a ‘Request for Statutory Assessment’.  They will need to contact SENDIASS at the LA to be advised of the way forward.  If the school makes a ‘Request for Statutory Assessment’, parents can still access support from SENDIASS at any point in the process.  The process is defined by a specific timescale and statutory procedures.  All of the evidence is gathered and sent to the LA’s SEN Officer who in turn sends it for review to the SEN Panel.  If the request is successful, then further evidence is gathered from all of the agencies who have involvement with the child.  If the Provision Panel agrees to the need for an EHCP, the LA will lead on the process.  Schools will prepare the necessary documentation and send it to the LA.</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EHCP’s are subject to Annual Review which will include parental views about </w:t>
      </w:r>
      <w:r w:rsidR="00730E19" w:rsidRPr="00A72D1B">
        <w:rPr>
          <w:rFonts w:ascii="Calibri" w:eastAsia="Times New Roman" w:hAnsi="Calibri" w:cs="Calibri"/>
          <w:color w:val="002060"/>
          <w:sz w:val="24"/>
          <w:szCs w:val="24"/>
          <w:lang w:eastAsia="en-GB"/>
        </w:rPr>
        <w:t>the child’s progress.  Further r</w:t>
      </w:r>
      <w:r w:rsidRPr="00A72D1B">
        <w:rPr>
          <w:rFonts w:ascii="Calibri" w:eastAsia="Times New Roman" w:hAnsi="Calibri" w:cs="Calibri"/>
          <w:color w:val="002060"/>
          <w:sz w:val="24"/>
          <w:szCs w:val="24"/>
          <w:lang w:eastAsia="en-GB"/>
        </w:rPr>
        <w:t>eviews can be arranged at any time i</w:t>
      </w:r>
      <w:r w:rsidR="00730E19" w:rsidRPr="00A72D1B">
        <w:rPr>
          <w:rFonts w:ascii="Calibri" w:eastAsia="Times New Roman" w:hAnsi="Calibri" w:cs="Calibri"/>
          <w:color w:val="002060"/>
          <w:sz w:val="24"/>
          <w:szCs w:val="24"/>
          <w:lang w:eastAsia="en-GB"/>
        </w:rPr>
        <w:t>f significant concerns arise.</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397C2D" w:rsidP="00A72D1B">
      <w:pPr>
        <w:spacing w:after="0" w:line="240" w:lineRule="auto"/>
        <w:rPr>
          <w:rFonts w:ascii="Calibri" w:eastAsia="Times New Roman" w:hAnsi="Calibri" w:cs="Calibri"/>
          <w:b/>
          <w:bCs/>
          <w:color w:val="002060"/>
          <w:sz w:val="24"/>
          <w:szCs w:val="24"/>
          <w:lang w:eastAsia="en-GB"/>
        </w:rPr>
      </w:pPr>
      <w:r w:rsidRPr="00A72D1B">
        <w:rPr>
          <w:rFonts w:ascii="Calibri" w:eastAsia="Times New Roman" w:hAnsi="Calibri" w:cs="Calibri"/>
          <w:b/>
          <w:bCs/>
          <w:color w:val="002060"/>
          <w:sz w:val="24"/>
          <w:szCs w:val="24"/>
          <w:lang w:eastAsia="en-GB"/>
        </w:rPr>
        <w:t xml:space="preserve">Walmley Junior School - </w:t>
      </w:r>
      <w:hyperlink r:id="rId8" w:history="1">
        <w:r w:rsidRPr="00A72D1B">
          <w:rPr>
            <w:rFonts w:ascii="Calibri" w:eastAsia="Times New Roman" w:hAnsi="Calibri" w:cs="Calibri"/>
            <w:b/>
            <w:bCs/>
            <w:color w:val="002060"/>
            <w:sz w:val="24"/>
            <w:szCs w:val="24"/>
            <w:lang w:eastAsia="en-GB"/>
          </w:rPr>
          <w:t>Accessibility P</w:t>
        </w:r>
        <w:r w:rsidR="00B0579F" w:rsidRPr="00A72D1B">
          <w:rPr>
            <w:rFonts w:ascii="Calibri" w:eastAsia="Times New Roman" w:hAnsi="Calibri" w:cs="Calibri"/>
            <w:b/>
            <w:bCs/>
            <w:color w:val="002060"/>
            <w:sz w:val="24"/>
            <w:szCs w:val="24"/>
            <w:lang w:eastAsia="en-GB"/>
          </w:rPr>
          <w:t>lan</w:t>
        </w:r>
      </w:hyperlink>
    </w:p>
    <w:p w:rsidR="00B0579F" w:rsidRPr="00A72D1B" w:rsidRDefault="00397C2D"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This Accessibility </w:t>
      </w:r>
      <w:r w:rsidR="00B0579F" w:rsidRPr="00A72D1B">
        <w:rPr>
          <w:rFonts w:ascii="Calibri" w:eastAsia="Times New Roman" w:hAnsi="Calibri" w:cs="Calibri"/>
          <w:color w:val="002060"/>
          <w:sz w:val="24"/>
          <w:szCs w:val="24"/>
          <w:lang w:eastAsia="en-GB"/>
        </w:rPr>
        <w:t>Plan is drawn up in compliance with current legislation and requirements as specified in Schedule 10, relating to Disability, of the Equality Act 2010.  School Governors are accountable for ensuring the implementation, review and reporting on progress of the Accessibility Plan over a prescribed period.</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At WJS, we are committed to providing an accessible environment which values and includes all pupils, staff, parents and visitors regardless of their education, physical, sensory, social, spiritual, emotional and cultural needs. We are committed to challenging negative attitudes about disability and accessibility and to developing a culture of awareness, tolerance and inclusion.</w:t>
      </w:r>
    </w:p>
    <w:p w:rsidR="00B0579F"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WJS plans to ensure the acce</w:t>
      </w:r>
      <w:r w:rsidR="00300549" w:rsidRPr="00A72D1B">
        <w:rPr>
          <w:rFonts w:ascii="Calibri" w:eastAsia="Times New Roman" w:hAnsi="Calibri" w:cs="Calibri"/>
          <w:color w:val="002060"/>
          <w:sz w:val="24"/>
          <w:szCs w:val="24"/>
          <w:lang w:eastAsia="en-GB"/>
        </w:rPr>
        <w:t>ssibility of provision for all </w:t>
      </w:r>
      <w:r w:rsidRPr="00A72D1B">
        <w:rPr>
          <w:rFonts w:ascii="Calibri" w:eastAsia="Times New Roman" w:hAnsi="Calibri" w:cs="Calibri"/>
          <w:color w:val="002060"/>
          <w:sz w:val="24"/>
          <w:szCs w:val="24"/>
          <w:lang w:eastAsia="en-GB"/>
        </w:rPr>
        <w:t>pupils, staff and visitors to the school.  An Accessibility Plan has been drawn up to cover a three year period.  The plan is updated annually.</w:t>
      </w:r>
    </w:p>
    <w:p w:rsidR="0096613E" w:rsidRPr="00A72D1B" w:rsidRDefault="0096613E" w:rsidP="00A72D1B">
      <w:pPr>
        <w:spacing w:after="0" w:line="240" w:lineRule="auto"/>
        <w:rPr>
          <w:rFonts w:ascii="Calibri" w:eastAsia="Times New Roman" w:hAnsi="Calibri" w:cs="Calibri"/>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The Accessibility Plan contains relevant actions to:</w:t>
      </w:r>
    </w:p>
    <w:p w:rsidR="00B0579F" w:rsidRPr="00A72D1B" w:rsidRDefault="00B0579F" w:rsidP="00A72D1B">
      <w:pPr>
        <w:numPr>
          <w:ilvl w:val="0"/>
          <w:numId w:val="1"/>
        </w:numPr>
        <w:spacing w:after="0" w:line="240" w:lineRule="auto"/>
        <w:ind w:left="0"/>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Improve access to the physical environment of the school, adding specialist facilities as necessary. This covers reasonable adjustments to the physical environment of the school and physical aids to access education.</w:t>
      </w:r>
    </w:p>
    <w:p w:rsidR="00B0579F" w:rsidRPr="00A72D1B" w:rsidRDefault="00B0579F" w:rsidP="00A72D1B">
      <w:pPr>
        <w:numPr>
          <w:ilvl w:val="0"/>
          <w:numId w:val="1"/>
        </w:numPr>
        <w:spacing w:after="0" w:line="240" w:lineRule="auto"/>
        <w:ind w:left="0"/>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Increase access to the curriculum for pupils with a disability, expanding and making reasonable adjustments to the curriculum as necessary to ensure that pupils with a disability are as equally prepared for life as the able-bodied pupils (if a school fails to do this they are in breach of the DDA).  This covers teaching and learning and the wider curriculum of the school </w:t>
      </w:r>
      <w:r w:rsidRPr="00A72D1B">
        <w:rPr>
          <w:rFonts w:ascii="Calibri" w:eastAsia="Times New Roman" w:hAnsi="Calibri" w:cs="Calibri"/>
          <w:color w:val="002060"/>
          <w:sz w:val="24"/>
          <w:szCs w:val="24"/>
          <w:lang w:eastAsia="en-GB"/>
        </w:rPr>
        <w:lastRenderedPageBreak/>
        <w:t>such as participation in after-school clubs, leisure and cultural activities or school visits. It also covers the provision of specialist aids and equipment, which may assist these pupils in accessing the curriculum.</w:t>
      </w:r>
    </w:p>
    <w:p w:rsidR="00397C2D" w:rsidRPr="00A72D1B" w:rsidRDefault="00397C2D" w:rsidP="00A72D1B">
      <w:pPr>
        <w:spacing w:after="0" w:line="240" w:lineRule="auto"/>
        <w:rPr>
          <w:rFonts w:ascii="Calibri" w:eastAsia="Times New Roman" w:hAnsi="Calibri" w:cs="Calibri"/>
          <w:color w:val="002060"/>
          <w:sz w:val="24"/>
          <w:szCs w:val="24"/>
          <w:lang w:eastAsia="en-GB"/>
        </w:rPr>
      </w:pPr>
    </w:p>
    <w:p w:rsidR="00B0579F" w:rsidRPr="00A72D1B" w:rsidRDefault="00B0579F" w:rsidP="00A72D1B">
      <w:pPr>
        <w:numPr>
          <w:ilvl w:val="0"/>
          <w:numId w:val="1"/>
        </w:numPr>
        <w:spacing w:after="0" w:line="240" w:lineRule="auto"/>
        <w:ind w:left="0"/>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Improve and make reasonable adjustments to the delivery of written information to pupils, staff, parents and visitors with disabilities.  Examples might include hand-outs, timetables, textbooks and information about the school and school events.  The information should be made available in various preferred formats within a reasonable time frame.</w:t>
      </w:r>
    </w:p>
    <w:p w:rsidR="00FC30CA"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The Action Plan for physical accessibility relates to the Access Audit of the School, which is undertaken regularly.  It may not be feasible to undertake some of the works during the life of the Accessibility Plan and therefore some items will roll forward into subsequent plans. The audit is revisited prior to the end of each three-year plan period in order to inform the development of the new </w:t>
      </w:r>
      <w:r w:rsidR="00FC30CA" w:rsidRPr="00A72D1B">
        <w:rPr>
          <w:rFonts w:ascii="Calibri" w:eastAsia="Times New Roman" w:hAnsi="Calibri" w:cs="Calibri"/>
          <w:color w:val="002060"/>
          <w:sz w:val="24"/>
          <w:szCs w:val="24"/>
          <w:lang w:eastAsia="en-GB"/>
        </w:rPr>
        <w:t>Plan for the following period.</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FC30CA"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 xml:space="preserve">The </w:t>
      </w:r>
      <w:r w:rsidR="00730E19" w:rsidRPr="00A72D1B">
        <w:rPr>
          <w:rFonts w:ascii="Calibri" w:eastAsia="Times New Roman" w:hAnsi="Calibri" w:cs="Calibri"/>
          <w:b/>
          <w:bCs/>
          <w:color w:val="002060"/>
          <w:sz w:val="24"/>
          <w:szCs w:val="24"/>
          <w:lang w:eastAsia="en-GB"/>
        </w:rPr>
        <w:t>Inclusion Leader</w:t>
      </w:r>
    </w:p>
    <w:p w:rsidR="00B0579F" w:rsidRPr="00A72D1B" w:rsidRDefault="0067279C" w:rsidP="00A72D1B">
      <w:pPr>
        <w:spacing w:after="0" w:line="240" w:lineRule="auto"/>
        <w:rPr>
          <w:rFonts w:ascii="Calibri" w:eastAsia="Times New Roman" w:hAnsi="Calibri" w:cs="Calibri"/>
          <w:color w:val="002060"/>
          <w:sz w:val="24"/>
          <w:szCs w:val="24"/>
          <w:lang w:eastAsia="en-GB"/>
        </w:rPr>
      </w:pPr>
      <w:r>
        <w:rPr>
          <w:rFonts w:ascii="Calibri" w:eastAsia="Times New Roman" w:hAnsi="Calibri" w:cs="Calibri"/>
          <w:color w:val="002060"/>
          <w:sz w:val="24"/>
          <w:szCs w:val="24"/>
          <w:lang w:eastAsia="en-GB"/>
        </w:rPr>
        <w:t>Mrs</w:t>
      </w:r>
      <w:r w:rsidR="00730E19" w:rsidRPr="00A72D1B">
        <w:rPr>
          <w:rFonts w:ascii="Calibri" w:eastAsia="Times New Roman" w:hAnsi="Calibri" w:cs="Calibri"/>
          <w:color w:val="002060"/>
          <w:sz w:val="24"/>
          <w:szCs w:val="24"/>
          <w:lang w:eastAsia="en-GB"/>
        </w:rPr>
        <w:t xml:space="preserve"> Karen Conway</w:t>
      </w:r>
      <w:r w:rsidR="00B0579F" w:rsidRPr="00A72D1B">
        <w:rPr>
          <w:rFonts w:ascii="Calibri" w:eastAsia="Times New Roman" w:hAnsi="Calibri" w:cs="Calibri"/>
          <w:color w:val="002060"/>
          <w:sz w:val="24"/>
          <w:szCs w:val="24"/>
          <w:lang w:eastAsia="en-GB"/>
        </w:rPr>
        <w:t xml:space="preserve">, the </w:t>
      </w:r>
      <w:r w:rsidR="007327D1">
        <w:rPr>
          <w:rFonts w:ascii="Calibri" w:eastAsia="Times New Roman" w:hAnsi="Calibri" w:cs="Calibri"/>
          <w:color w:val="002060"/>
          <w:sz w:val="24"/>
          <w:szCs w:val="24"/>
          <w:lang w:eastAsia="en-GB"/>
        </w:rPr>
        <w:t>Assistant Headteacher</w:t>
      </w:r>
      <w:r w:rsidR="008143A6" w:rsidRPr="00A72D1B">
        <w:rPr>
          <w:rFonts w:ascii="Calibri" w:eastAsia="Times New Roman" w:hAnsi="Calibri" w:cs="Calibri"/>
          <w:color w:val="002060"/>
          <w:sz w:val="24"/>
          <w:szCs w:val="24"/>
          <w:lang w:eastAsia="en-GB"/>
        </w:rPr>
        <w:t>, is SENDCO</w:t>
      </w:r>
      <w:r w:rsidR="007327D1">
        <w:rPr>
          <w:rFonts w:ascii="Calibri" w:eastAsia="Times New Roman" w:hAnsi="Calibri" w:cs="Calibri"/>
          <w:color w:val="002060"/>
          <w:sz w:val="24"/>
          <w:szCs w:val="24"/>
          <w:lang w:eastAsia="en-GB"/>
        </w:rPr>
        <w:t xml:space="preserve"> and Inclusion Lead</w:t>
      </w:r>
      <w:r w:rsidR="00B0579F" w:rsidRPr="00A72D1B">
        <w:rPr>
          <w:rFonts w:ascii="Calibri" w:eastAsia="Times New Roman" w:hAnsi="Calibri" w:cs="Calibri"/>
          <w:color w:val="002060"/>
          <w:sz w:val="24"/>
          <w:szCs w:val="24"/>
          <w:lang w:eastAsia="en-GB"/>
        </w:rPr>
        <w:t>.</w:t>
      </w:r>
      <w:r w:rsidR="00730E19" w:rsidRPr="00A72D1B">
        <w:rPr>
          <w:rFonts w:ascii="Calibri" w:eastAsia="Times New Roman" w:hAnsi="Calibri" w:cs="Calibri"/>
          <w:color w:val="002060"/>
          <w:sz w:val="24"/>
          <w:szCs w:val="24"/>
          <w:lang w:eastAsia="en-GB"/>
        </w:rPr>
        <w:t> Sh</w:t>
      </w:r>
      <w:r w:rsidR="00B0579F" w:rsidRPr="00A72D1B">
        <w:rPr>
          <w:rFonts w:ascii="Calibri" w:eastAsia="Times New Roman" w:hAnsi="Calibri" w:cs="Calibri"/>
          <w:color w:val="002060"/>
          <w:sz w:val="24"/>
          <w:szCs w:val="24"/>
          <w:lang w:eastAsia="en-GB"/>
        </w:rPr>
        <w:t>e is responsible for the implementation of the SEND Policy and will support other members of st</w:t>
      </w:r>
      <w:r w:rsidR="00730E19" w:rsidRPr="00A72D1B">
        <w:rPr>
          <w:rFonts w:ascii="Calibri" w:eastAsia="Times New Roman" w:hAnsi="Calibri" w:cs="Calibri"/>
          <w:color w:val="002060"/>
          <w:sz w:val="24"/>
          <w:szCs w:val="24"/>
          <w:lang w:eastAsia="en-GB"/>
        </w:rPr>
        <w:t>aff where and when necessary.  Sh</w:t>
      </w:r>
      <w:r w:rsidR="00B0579F" w:rsidRPr="00A72D1B">
        <w:rPr>
          <w:rFonts w:ascii="Calibri" w:eastAsia="Times New Roman" w:hAnsi="Calibri" w:cs="Calibri"/>
          <w:color w:val="002060"/>
          <w:sz w:val="24"/>
          <w:szCs w:val="24"/>
          <w:lang w:eastAsia="en-GB"/>
        </w:rPr>
        <w:t xml:space="preserve">e will liaise with parents </w:t>
      </w:r>
      <w:r w:rsidR="008143A6" w:rsidRPr="00A72D1B">
        <w:rPr>
          <w:rFonts w:ascii="Calibri" w:eastAsia="Times New Roman" w:hAnsi="Calibri" w:cs="Calibri"/>
          <w:color w:val="002060"/>
          <w:sz w:val="24"/>
          <w:szCs w:val="24"/>
          <w:lang w:eastAsia="en-GB"/>
        </w:rPr>
        <w:t>and relevant outside agencies, m</w:t>
      </w:r>
      <w:r w:rsidR="00B0579F" w:rsidRPr="00A72D1B">
        <w:rPr>
          <w:rFonts w:ascii="Calibri" w:eastAsia="Times New Roman" w:hAnsi="Calibri" w:cs="Calibri"/>
          <w:color w:val="002060"/>
          <w:sz w:val="24"/>
          <w:szCs w:val="24"/>
          <w:lang w:eastAsia="en-GB"/>
        </w:rPr>
        <w:t>ed</w:t>
      </w:r>
      <w:r w:rsidR="008143A6" w:rsidRPr="00A72D1B">
        <w:rPr>
          <w:rFonts w:ascii="Calibri" w:eastAsia="Times New Roman" w:hAnsi="Calibri" w:cs="Calibri"/>
          <w:color w:val="002060"/>
          <w:sz w:val="24"/>
          <w:szCs w:val="24"/>
          <w:lang w:eastAsia="en-GB"/>
        </w:rPr>
        <w:t>ical and psychology s</w:t>
      </w:r>
      <w:r w:rsidR="00730E19" w:rsidRPr="00A72D1B">
        <w:rPr>
          <w:rFonts w:ascii="Calibri" w:eastAsia="Times New Roman" w:hAnsi="Calibri" w:cs="Calibri"/>
          <w:color w:val="002060"/>
          <w:sz w:val="24"/>
          <w:szCs w:val="24"/>
          <w:lang w:eastAsia="en-GB"/>
        </w:rPr>
        <w:t>ervices.  Sh</w:t>
      </w:r>
      <w:r w:rsidR="00B0579F" w:rsidRPr="00A72D1B">
        <w:rPr>
          <w:rFonts w:ascii="Calibri" w:eastAsia="Times New Roman" w:hAnsi="Calibri" w:cs="Calibri"/>
          <w:color w:val="002060"/>
          <w:sz w:val="24"/>
          <w:szCs w:val="24"/>
          <w:lang w:eastAsia="en-GB"/>
        </w:rPr>
        <w:t>e will attend appropriate in-service training in order to meet new developme</w:t>
      </w:r>
      <w:r w:rsidR="00730E19" w:rsidRPr="00A72D1B">
        <w:rPr>
          <w:rFonts w:ascii="Calibri" w:eastAsia="Times New Roman" w:hAnsi="Calibri" w:cs="Calibri"/>
          <w:color w:val="002060"/>
          <w:sz w:val="24"/>
          <w:szCs w:val="24"/>
          <w:lang w:eastAsia="en-GB"/>
        </w:rPr>
        <w:t>nts with policy and practice.  Sh</w:t>
      </w:r>
      <w:r w:rsidR="00B0579F" w:rsidRPr="00A72D1B">
        <w:rPr>
          <w:rFonts w:ascii="Calibri" w:eastAsia="Times New Roman" w:hAnsi="Calibri" w:cs="Calibri"/>
          <w:color w:val="002060"/>
          <w:sz w:val="24"/>
          <w:szCs w:val="24"/>
          <w:lang w:eastAsia="en-GB"/>
        </w:rPr>
        <w:t>e will prepare and deliver INSET and assist in the purchase and deployment of resources encouraging their efficient and effective use. </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Resources</w:t>
      </w:r>
    </w:p>
    <w:p w:rsidR="00FC30CA"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A wide range of materials is provided by the school in order to assist in drawing up a programme for a child with learning difficulties.  These resources are distributed around the school.  We encourage their efficient and effective use by raising awareness of availability of materials and matching resource to need.</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Partnership</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The partnership between parents and school will play a key role in promoting a culture of positive expectation for SEND pupils. </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We endeavour to create positive links with our paren</w:t>
      </w:r>
      <w:r w:rsidR="004B2B73" w:rsidRPr="00A72D1B">
        <w:rPr>
          <w:rFonts w:ascii="Calibri" w:eastAsia="Times New Roman" w:hAnsi="Calibri" w:cs="Calibri"/>
          <w:color w:val="002060"/>
          <w:sz w:val="24"/>
          <w:szCs w:val="24"/>
          <w:lang w:eastAsia="en-GB"/>
        </w:rPr>
        <w:t>ts by operating an ‘open d</w:t>
      </w:r>
      <w:r w:rsidRPr="00A72D1B">
        <w:rPr>
          <w:rFonts w:ascii="Calibri" w:eastAsia="Times New Roman" w:hAnsi="Calibri" w:cs="Calibri"/>
          <w:color w:val="002060"/>
          <w:sz w:val="24"/>
          <w:szCs w:val="24"/>
          <w:lang w:eastAsia="en-GB"/>
        </w:rPr>
        <w:t>oor’ policy.  Pupils and parents are at the heart of decision-making, ensuring high quality individual education pathways are carefully planned around the specific needs of the child.  We try to accommodate parental availability when planning meetings.</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Initially, when a child’s special needs are identified, parents are invited to a meeting to discuss this further.  Parents are consulted regularly at the </w:t>
      </w:r>
      <w:r w:rsidR="004B2B73" w:rsidRPr="00A72D1B">
        <w:rPr>
          <w:rFonts w:ascii="Calibri" w:eastAsia="Times New Roman" w:hAnsi="Calibri" w:cs="Calibri"/>
          <w:color w:val="002060"/>
          <w:sz w:val="24"/>
          <w:szCs w:val="24"/>
          <w:lang w:eastAsia="en-GB"/>
        </w:rPr>
        <w:t xml:space="preserve">half </w:t>
      </w:r>
      <w:r w:rsidRPr="00A72D1B">
        <w:rPr>
          <w:rFonts w:ascii="Calibri" w:eastAsia="Times New Roman" w:hAnsi="Calibri" w:cs="Calibri"/>
          <w:color w:val="002060"/>
          <w:sz w:val="24"/>
          <w:szCs w:val="24"/>
          <w:lang w:eastAsia="en-GB"/>
        </w:rPr>
        <w:t xml:space="preserve">termly parental consultations and </w:t>
      </w:r>
      <w:r w:rsidR="004B2B73" w:rsidRPr="00A72D1B">
        <w:rPr>
          <w:rFonts w:ascii="Calibri" w:eastAsia="Times New Roman" w:hAnsi="Calibri" w:cs="Calibri"/>
          <w:color w:val="002060"/>
          <w:sz w:val="24"/>
          <w:szCs w:val="24"/>
          <w:lang w:eastAsia="en-GB"/>
        </w:rPr>
        <w:t>ILP r</w:t>
      </w:r>
      <w:r w:rsidRPr="00A72D1B">
        <w:rPr>
          <w:rFonts w:ascii="Calibri" w:eastAsia="Times New Roman" w:hAnsi="Calibri" w:cs="Calibri"/>
          <w:color w:val="002060"/>
          <w:sz w:val="24"/>
          <w:szCs w:val="24"/>
          <w:lang w:eastAsia="en-GB"/>
        </w:rPr>
        <w:t>eviews.  Phone and email contact is maintained which ensures that difficulties and anxieties can be resolved swiftly.</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300549"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School</w:t>
      </w:r>
      <w:r w:rsidR="004033F6">
        <w:rPr>
          <w:rFonts w:ascii="Calibri" w:eastAsia="Times New Roman" w:hAnsi="Calibri" w:cs="Calibri"/>
          <w:b/>
          <w:bCs/>
          <w:color w:val="002060"/>
          <w:sz w:val="24"/>
          <w:szCs w:val="24"/>
          <w:lang w:eastAsia="en-GB"/>
        </w:rPr>
        <w:t>’s External</w:t>
      </w:r>
      <w:r w:rsidRPr="00A72D1B">
        <w:rPr>
          <w:rFonts w:ascii="Calibri" w:eastAsia="Times New Roman" w:hAnsi="Calibri" w:cs="Calibri"/>
          <w:b/>
          <w:bCs/>
          <w:color w:val="002060"/>
          <w:sz w:val="24"/>
          <w:szCs w:val="24"/>
          <w:lang w:eastAsia="en-GB"/>
        </w:rPr>
        <w:t xml:space="preserve"> Agency Partners include:</w:t>
      </w:r>
      <w:r w:rsidR="004033F6">
        <w:rPr>
          <w:rFonts w:ascii="Calibri" w:eastAsia="Times New Roman" w:hAnsi="Calibri" w:cs="Calibri"/>
          <w:color w:val="002060"/>
          <w:sz w:val="24"/>
          <w:szCs w:val="24"/>
          <w:lang w:eastAsia="en-GB"/>
        </w:rPr>
        <w:br/>
        <w:t>Educational Psychology</w:t>
      </w:r>
      <w:r w:rsidRPr="00A72D1B">
        <w:rPr>
          <w:rFonts w:ascii="Calibri" w:eastAsia="Times New Roman" w:hAnsi="Calibri" w:cs="Calibri"/>
          <w:color w:val="002060"/>
          <w:sz w:val="24"/>
          <w:szCs w:val="24"/>
          <w:lang w:eastAsia="en-GB"/>
        </w:rPr>
        <w:br/>
        <w:t>Communication and Autism Team</w:t>
      </w:r>
      <w:r w:rsidRPr="00A72D1B">
        <w:rPr>
          <w:rFonts w:ascii="Calibri" w:eastAsia="Times New Roman" w:hAnsi="Calibri" w:cs="Calibri"/>
          <w:color w:val="002060"/>
          <w:sz w:val="24"/>
          <w:szCs w:val="24"/>
          <w:lang w:eastAsia="en-GB"/>
        </w:rPr>
        <w:br/>
        <w:t>Pupil and School Support</w:t>
      </w:r>
      <w:r w:rsidRPr="00A72D1B">
        <w:rPr>
          <w:rFonts w:ascii="Calibri" w:eastAsia="Times New Roman" w:hAnsi="Calibri" w:cs="Calibri"/>
          <w:color w:val="002060"/>
          <w:sz w:val="24"/>
          <w:szCs w:val="24"/>
          <w:lang w:eastAsia="en-GB"/>
        </w:rPr>
        <w:br/>
        <w:t>Physical Difficulty Support Service</w:t>
      </w:r>
    </w:p>
    <w:p w:rsidR="00300549" w:rsidRPr="00A72D1B" w:rsidRDefault="004033F6" w:rsidP="00A72D1B">
      <w:pPr>
        <w:spacing w:after="0" w:line="240" w:lineRule="auto"/>
        <w:rPr>
          <w:rFonts w:ascii="Calibri" w:eastAsia="Times New Roman" w:hAnsi="Calibri" w:cs="Calibri"/>
          <w:color w:val="002060"/>
          <w:sz w:val="24"/>
          <w:szCs w:val="24"/>
          <w:lang w:eastAsia="en-GB"/>
        </w:rPr>
      </w:pPr>
      <w:r>
        <w:rPr>
          <w:rFonts w:ascii="Calibri" w:eastAsia="Times New Roman" w:hAnsi="Calibri" w:cs="Calibri"/>
          <w:color w:val="002060"/>
          <w:sz w:val="24"/>
          <w:szCs w:val="24"/>
          <w:lang w:eastAsia="en-GB"/>
        </w:rPr>
        <w:t>Speech and Language Therapy</w:t>
      </w:r>
    </w:p>
    <w:p w:rsidR="004033F6" w:rsidRDefault="00300549"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Visual Sensory Supp</w:t>
      </w:r>
      <w:r w:rsidR="004033F6">
        <w:rPr>
          <w:rFonts w:ascii="Calibri" w:eastAsia="Times New Roman" w:hAnsi="Calibri" w:cs="Calibri"/>
          <w:color w:val="002060"/>
          <w:sz w:val="24"/>
          <w:szCs w:val="24"/>
          <w:lang w:eastAsia="en-GB"/>
        </w:rPr>
        <w:t>ort</w:t>
      </w:r>
    </w:p>
    <w:p w:rsidR="00300549" w:rsidRPr="00A72D1B" w:rsidRDefault="004033F6"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lastRenderedPageBreak/>
        <w:t>Hearing Sensory Suppo</w:t>
      </w:r>
      <w:r>
        <w:rPr>
          <w:rFonts w:ascii="Calibri" w:eastAsia="Times New Roman" w:hAnsi="Calibri" w:cs="Calibri"/>
          <w:color w:val="002060"/>
          <w:sz w:val="24"/>
          <w:szCs w:val="24"/>
          <w:lang w:eastAsia="en-GB"/>
        </w:rPr>
        <w:t>rt</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Occupational Therapy</w:t>
      </w:r>
      <w:r w:rsidRPr="00A72D1B">
        <w:rPr>
          <w:rFonts w:ascii="Calibri" w:eastAsia="Times New Roman" w:hAnsi="Calibri" w:cs="Calibri"/>
          <w:color w:val="002060"/>
          <w:sz w:val="24"/>
          <w:szCs w:val="24"/>
          <w:lang w:eastAsia="en-GB"/>
        </w:rPr>
        <w:br/>
        <w:t>Physiotherapy</w:t>
      </w:r>
      <w:r w:rsidRPr="00A72D1B">
        <w:rPr>
          <w:rFonts w:ascii="Calibri" w:eastAsia="Times New Roman" w:hAnsi="Calibri" w:cs="Calibri"/>
          <w:color w:val="002060"/>
          <w:sz w:val="24"/>
          <w:szCs w:val="24"/>
          <w:lang w:eastAsia="en-GB"/>
        </w:rPr>
        <w:br/>
      </w:r>
    </w:p>
    <w:p w:rsidR="004033F6"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Some of these agencies are regularly involved with school whilst others are involved on</w:t>
      </w:r>
      <w:r w:rsidR="004B2B73" w:rsidRPr="00A72D1B">
        <w:rPr>
          <w:rFonts w:ascii="Calibri" w:eastAsia="Times New Roman" w:hAnsi="Calibri" w:cs="Calibri"/>
          <w:color w:val="002060"/>
          <w:sz w:val="24"/>
          <w:szCs w:val="24"/>
          <w:lang w:eastAsia="en-GB"/>
        </w:rPr>
        <w:t xml:space="preserve"> </w:t>
      </w:r>
      <w:r w:rsidRPr="00A72D1B">
        <w:rPr>
          <w:rFonts w:ascii="Calibri" w:eastAsia="Times New Roman" w:hAnsi="Calibri" w:cs="Calibri"/>
          <w:color w:val="002060"/>
          <w:sz w:val="24"/>
          <w:szCs w:val="24"/>
          <w:lang w:eastAsia="en-GB"/>
        </w:rPr>
        <w:t xml:space="preserve">a case by case </w:t>
      </w:r>
      <w:r w:rsidR="004B2B73" w:rsidRPr="00A72D1B">
        <w:rPr>
          <w:rFonts w:ascii="Calibri" w:eastAsia="Times New Roman" w:hAnsi="Calibri" w:cs="Calibri"/>
          <w:color w:val="002060"/>
          <w:sz w:val="24"/>
          <w:szCs w:val="24"/>
          <w:lang w:eastAsia="en-GB"/>
        </w:rPr>
        <w:t>basis</w:t>
      </w:r>
      <w:r w:rsidRPr="00A72D1B">
        <w:rPr>
          <w:rFonts w:ascii="Calibri" w:eastAsia="Times New Roman" w:hAnsi="Calibri" w:cs="Calibri"/>
          <w:color w:val="002060"/>
          <w:sz w:val="24"/>
          <w:szCs w:val="24"/>
          <w:lang w:eastAsia="en-GB"/>
        </w:rPr>
        <w:t xml:space="preserve"> or through referrals by GPs.</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If you would like to know more information about these services, then please contact us on 0121 </w:t>
      </w:r>
      <w:r w:rsidR="004B2B73" w:rsidRPr="00A72D1B">
        <w:rPr>
          <w:rFonts w:ascii="Calibri" w:eastAsia="Times New Roman" w:hAnsi="Calibri" w:cs="Calibri"/>
          <w:color w:val="002060"/>
          <w:sz w:val="24"/>
          <w:szCs w:val="24"/>
          <w:lang w:eastAsia="en-GB"/>
        </w:rPr>
        <w:t>51 1346</w:t>
      </w:r>
      <w:r w:rsidRPr="00A72D1B">
        <w:rPr>
          <w:rFonts w:ascii="Calibri" w:eastAsia="Times New Roman" w:hAnsi="Calibri" w:cs="Calibri"/>
          <w:color w:val="002060"/>
          <w:sz w:val="24"/>
          <w:szCs w:val="24"/>
          <w:lang w:eastAsia="en-GB"/>
        </w:rPr>
        <w:t xml:space="preserve"> or emai</w:t>
      </w:r>
      <w:r w:rsidR="00FC30CA" w:rsidRPr="00A72D1B">
        <w:rPr>
          <w:rFonts w:ascii="Calibri" w:eastAsia="Times New Roman" w:hAnsi="Calibri" w:cs="Calibri"/>
          <w:color w:val="002060"/>
          <w:sz w:val="24"/>
          <w:szCs w:val="24"/>
          <w:lang w:eastAsia="en-GB"/>
        </w:rPr>
        <w:t xml:space="preserve">l us at </w:t>
      </w:r>
      <w:hyperlink r:id="rId9" w:history="1">
        <w:r w:rsidR="00DF2467" w:rsidRPr="00A72D1B">
          <w:rPr>
            <w:rStyle w:val="Hyperlink"/>
            <w:rFonts w:ascii="Calibri" w:eastAsia="Times New Roman" w:hAnsi="Calibri" w:cs="Calibri"/>
            <w:sz w:val="24"/>
            <w:szCs w:val="24"/>
            <w:lang w:eastAsia="en-GB"/>
          </w:rPr>
          <w:t>enquiry@walmey-jun.bham.sch.uk</w:t>
        </w:r>
      </w:hyperlink>
      <w:r w:rsidR="00FC30CA" w:rsidRPr="00A72D1B">
        <w:rPr>
          <w:rFonts w:ascii="Calibri" w:eastAsia="Times New Roman" w:hAnsi="Calibri" w:cs="Calibri"/>
          <w:color w:val="002060"/>
          <w:sz w:val="24"/>
          <w:szCs w:val="24"/>
          <w:lang w:eastAsia="en-GB"/>
        </w:rPr>
        <w:t xml:space="preserve"> </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Pupils</w:t>
      </w:r>
      <w:r w:rsidRPr="00A72D1B">
        <w:rPr>
          <w:rFonts w:ascii="Calibri" w:eastAsia="Times New Roman" w:hAnsi="Calibri" w:cs="Calibri"/>
          <w:color w:val="002060"/>
          <w:sz w:val="24"/>
          <w:szCs w:val="24"/>
          <w:lang w:eastAsia="en-GB"/>
        </w:rPr>
        <w:br/>
        <w:t>- are encouraged to participate fully in the life of the school</w:t>
      </w:r>
      <w:r w:rsidRPr="00A72D1B">
        <w:rPr>
          <w:rFonts w:ascii="Calibri" w:eastAsia="Times New Roman" w:hAnsi="Calibri" w:cs="Calibri"/>
          <w:color w:val="002060"/>
          <w:sz w:val="24"/>
          <w:szCs w:val="24"/>
          <w:lang w:eastAsia="en-GB"/>
        </w:rPr>
        <w:br/>
        <w:t>- understand the success criteria to enable progress to take place</w:t>
      </w:r>
      <w:r w:rsidRPr="00A72D1B">
        <w:rPr>
          <w:rFonts w:ascii="Calibri" w:eastAsia="Times New Roman" w:hAnsi="Calibri" w:cs="Calibri"/>
          <w:color w:val="002060"/>
          <w:sz w:val="24"/>
          <w:szCs w:val="24"/>
          <w:lang w:eastAsia="en-GB"/>
        </w:rPr>
        <w:br/>
        <w:t>- are expected to behave in a responsible and respectful way within a learning context</w:t>
      </w:r>
      <w:r w:rsidRPr="00A72D1B">
        <w:rPr>
          <w:rFonts w:ascii="Calibri" w:eastAsia="Times New Roman" w:hAnsi="Calibri" w:cs="Calibri"/>
          <w:color w:val="002060"/>
          <w:sz w:val="24"/>
          <w:szCs w:val="24"/>
          <w:lang w:eastAsia="en-GB"/>
        </w:rPr>
        <w:br/>
        <w:t>- have a role to play in voicing their suggestions as to how the teachers can help them to learn better</w:t>
      </w:r>
      <w:r w:rsidRPr="00A72D1B">
        <w:rPr>
          <w:rFonts w:ascii="Calibri" w:eastAsia="Times New Roman" w:hAnsi="Calibri" w:cs="Calibri"/>
          <w:color w:val="002060"/>
          <w:sz w:val="24"/>
          <w:szCs w:val="24"/>
          <w:lang w:eastAsia="en-GB"/>
        </w:rPr>
        <w:br/>
        <w:t xml:space="preserve">- comment on how they feel they are progressing when the </w:t>
      </w:r>
      <w:r w:rsidR="004B2B73" w:rsidRPr="00A72D1B">
        <w:rPr>
          <w:rFonts w:ascii="Calibri" w:eastAsia="Times New Roman" w:hAnsi="Calibri" w:cs="Calibri"/>
          <w:color w:val="002060"/>
          <w:sz w:val="24"/>
          <w:szCs w:val="24"/>
          <w:lang w:eastAsia="en-GB"/>
        </w:rPr>
        <w:t>ILP</w:t>
      </w:r>
      <w:r w:rsidRPr="00A72D1B">
        <w:rPr>
          <w:rFonts w:ascii="Calibri" w:eastAsia="Times New Roman" w:hAnsi="Calibri" w:cs="Calibri"/>
          <w:color w:val="002060"/>
          <w:sz w:val="24"/>
          <w:szCs w:val="24"/>
          <w:lang w:eastAsia="en-GB"/>
        </w:rPr>
        <w:t xml:space="preserve"> is evaluated</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Engagement with pupils will play a key role in promoting a culture of positive expectation.  Pupils are involved in the learning process at all levels.  Through thorough marking, using feedback and response, they are aware of their targets and know what they have to do to improve.  Support is tailored to their individual needs.  Pupils are invited to comment regarding their provision and their </w:t>
      </w:r>
      <w:r w:rsidR="004B2B73" w:rsidRPr="00A72D1B">
        <w:rPr>
          <w:rFonts w:ascii="Calibri" w:eastAsia="Times New Roman" w:hAnsi="Calibri" w:cs="Calibri"/>
          <w:color w:val="002060"/>
          <w:sz w:val="24"/>
          <w:szCs w:val="24"/>
          <w:lang w:eastAsia="en-GB"/>
        </w:rPr>
        <w:t>ILP reviews</w:t>
      </w:r>
      <w:r w:rsidRPr="00A72D1B">
        <w:rPr>
          <w:rFonts w:ascii="Calibri" w:eastAsia="Times New Roman" w:hAnsi="Calibri" w:cs="Calibri"/>
          <w:color w:val="002060"/>
          <w:sz w:val="24"/>
          <w:szCs w:val="24"/>
          <w:lang w:eastAsia="en-GB"/>
        </w:rPr>
        <w:t>.</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Complaints</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We hope that complaints about SEND provision will be </w:t>
      </w:r>
      <w:r w:rsidR="008143A6" w:rsidRPr="00A72D1B">
        <w:rPr>
          <w:rFonts w:ascii="Calibri" w:eastAsia="Times New Roman" w:hAnsi="Calibri" w:cs="Calibri"/>
          <w:color w:val="002060"/>
          <w:sz w:val="24"/>
          <w:szCs w:val="24"/>
          <w:lang w:eastAsia="en-GB"/>
        </w:rPr>
        <w:t>rare;</w:t>
      </w:r>
      <w:r w:rsidRPr="00A72D1B">
        <w:rPr>
          <w:rFonts w:ascii="Calibri" w:eastAsia="Times New Roman" w:hAnsi="Calibri" w:cs="Calibri"/>
          <w:color w:val="002060"/>
          <w:sz w:val="24"/>
          <w:szCs w:val="24"/>
          <w:lang w:eastAsia="en-GB"/>
        </w:rPr>
        <w:t xml:space="preserve"> however, if there should be a concern, the process outlined in the School’s Complaints Policy should be followed.</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Transition</w:t>
      </w: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Links with our transfer schools are very good due to our close liaison.  This ensures that all staff are aware of the needs of our pupils and can make adequate arrangements in readiness for the transition.  Staff from the secondary phase also spend time in our school with our school staff, familiarising themselves with individual needs.</w:t>
      </w:r>
    </w:p>
    <w:p w:rsidR="0096613E" w:rsidRDefault="0096613E"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The Birmingham Local Authority Offer</w:t>
      </w:r>
    </w:p>
    <w:p w:rsidR="00B0579F" w:rsidRPr="006F01C9"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 xml:space="preserve">All Birmingham maintained schools try to ensure that they have a similar approach to meeting the requirements of pupils with SEND to ensure that they make the best possible progress at </w:t>
      </w:r>
      <w:r w:rsidRPr="006F01C9">
        <w:rPr>
          <w:rFonts w:ascii="Calibri" w:eastAsia="Times New Roman" w:hAnsi="Calibri" w:cs="Calibri"/>
          <w:color w:val="002060"/>
          <w:sz w:val="24"/>
          <w:szCs w:val="24"/>
          <w:lang w:eastAsia="en-GB"/>
        </w:rPr>
        <w:t>school.</w:t>
      </w:r>
      <w:r w:rsidR="006F01C9" w:rsidRPr="006F01C9">
        <w:rPr>
          <w:rFonts w:ascii="Calibri" w:eastAsia="Times New Roman" w:hAnsi="Calibri" w:cs="Calibri"/>
          <w:color w:val="002060"/>
          <w:sz w:val="24"/>
          <w:szCs w:val="24"/>
          <w:lang w:eastAsia="en-GB"/>
        </w:rPr>
        <w:t xml:space="preserve"> Please visit </w:t>
      </w:r>
    </w:p>
    <w:p w:rsidR="004033F6" w:rsidRDefault="004033F6" w:rsidP="00A72D1B">
      <w:pPr>
        <w:spacing w:after="0" w:line="240" w:lineRule="auto"/>
      </w:pPr>
    </w:p>
    <w:p w:rsidR="004033F6" w:rsidRPr="004033F6" w:rsidRDefault="007327D1" w:rsidP="004033F6">
      <w:pPr>
        <w:spacing w:after="0" w:line="240" w:lineRule="auto"/>
        <w:jc w:val="center"/>
        <w:rPr>
          <w:rFonts w:ascii="Calibri" w:hAnsi="Calibri" w:cs="Calibri"/>
          <w:b/>
          <w:color w:val="002060"/>
          <w:sz w:val="24"/>
          <w:szCs w:val="26"/>
          <w:shd w:val="clear" w:color="auto" w:fill="FFFFFF"/>
        </w:rPr>
      </w:pPr>
      <w:hyperlink r:id="rId10" w:history="1">
        <w:r w:rsidR="004033F6" w:rsidRPr="004033F6">
          <w:rPr>
            <w:rStyle w:val="Hyperlink"/>
            <w:b/>
          </w:rPr>
          <w:t>https://www.localofferbirmingham.co.uk/</w:t>
        </w:r>
      </w:hyperlink>
    </w:p>
    <w:p w:rsidR="004033F6" w:rsidRDefault="004033F6" w:rsidP="00A72D1B">
      <w:pPr>
        <w:spacing w:after="0" w:line="240" w:lineRule="auto"/>
        <w:rPr>
          <w:rFonts w:ascii="Calibri" w:hAnsi="Calibri" w:cs="Calibri"/>
          <w:color w:val="002060"/>
          <w:sz w:val="24"/>
          <w:szCs w:val="26"/>
          <w:shd w:val="clear" w:color="auto" w:fill="FFFFFF"/>
        </w:rPr>
      </w:pPr>
    </w:p>
    <w:p w:rsidR="0096613E" w:rsidRPr="006F01C9" w:rsidRDefault="006F01C9" w:rsidP="00A72D1B">
      <w:pPr>
        <w:spacing w:after="0" w:line="240" w:lineRule="auto"/>
        <w:rPr>
          <w:rFonts w:ascii="Calibri" w:eastAsia="Times New Roman" w:hAnsi="Calibri" w:cs="Calibri"/>
          <w:b/>
          <w:bCs/>
          <w:color w:val="002060"/>
          <w:szCs w:val="24"/>
          <w:lang w:eastAsia="en-GB"/>
        </w:rPr>
      </w:pPr>
      <w:r w:rsidRPr="006F01C9">
        <w:rPr>
          <w:rFonts w:ascii="Calibri" w:hAnsi="Calibri" w:cs="Calibri"/>
          <w:color w:val="002060"/>
          <w:sz w:val="24"/>
          <w:szCs w:val="26"/>
          <w:shd w:val="clear" w:color="auto" w:fill="FFFFFF"/>
        </w:rPr>
        <w:t>where you will find information on the wide range of services that are available to support all areas of your child</w:t>
      </w:r>
      <w:r>
        <w:rPr>
          <w:rFonts w:ascii="Calibri" w:hAnsi="Calibri" w:cs="Calibri"/>
          <w:color w:val="002060"/>
          <w:sz w:val="24"/>
          <w:szCs w:val="26"/>
          <w:shd w:val="clear" w:color="auto" w:fill="FFFFFF"/>
        </w:rPr>
        <w:t>’s</w:t>
      </w:r>
      <w:r w:rsidRPr="006F01C9">
        <w:rPr>
          <w:rFonts w:ascii="Calibri" w:hAnsi="Calibri" w:cs="Calibri"/>
          <w:color w:val="002060"/>
          <w:sz w:val="24"/>
          <w:szCs w:val="26"/>
          <w:shd w:val="clear" w:color="auto" w:fill="FFFFFF"/>
        </w:rPr>
        <w:t xml:space="preserve"> life. This includes support with education, physical and mental health, social care, leisure activities and moving towards independence and adulthood.</w:t>
      </w:r>
    </w:p>
    <w:p w:rsidR="006F01C9" w:rsidRDefault="006F01C9" w:rsidP="00A72D1B">
      <w:pPr>
        <w:spacing w:after="0" w:line="240" w:lineRule="auto"/>
        <w:rPr>
          <w:rFonts w:ascii="Calibri" w:eastAsia="Times New Roman" w:hAnsi="Calibri" w:cs="Calibri"/>
          <w:b/>
          <w:bCs/>
          <w:color w:val="002060"/>
          <w:sz w:val="24"/>
          <w:szCs w:val="24"/>
          <w:lang w:eastAsia="en-GB"/>
        </w:rPr>
      </w:pPr>
    </w:p>
    <w:p w:rsidR="00B0579F" w:rsidRPr="00A72D1B"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b/>
          <w:bCs/>
          <w:color w:val="002060"/>
          <w:sz w:val="24"/>
          <w:szCs w:val="24"/>
          <w:lang w:eastAsia="en-GB"/>
        </w:rPr>
        <w:t>Support for parents</w:t>
      </w:r>
    </w:p>
    <w:p w:rsidR="00B0579F" w:rsidRDefault="00B0579F" w:rsidP="00A72D1B">
      <w:pPr>
        <w:spacing w:after="0" w:line="240" w:lineRule="auto"/>
        <w:rPr>
          <w:rFonts w:ascii="Calibri" w:eastAsia="Times New Roman" w:hAnsi="Calibri" w:cs="Calibri"/>
          <w:color w:val="002060"/>
          <w:sz w:val="24"/>
          <w:szCs w:val="24"/>
          <w:lang w:eastAsia="en-GB"/>
        </w:rPr>
      </w:pPr>
      <w:r w:rsidRPr="00A72D1B">
        <w:rPr>
          <w:rFonts w:ascii="Calibri" w:eastAsia="Times New Roman" w:hAnsi="Calibri" w:cs="Calibri"/>
          <w:color w:val="002060"/>
          <w:sz w:val="24"/>
          <w:szCs w:val="24"/>
          <w:lang w:eastAsia="en-GB"/>
        </w:rPr>
        <w:t>We have listed below, some websites and contacts that you may find both useful and interesting.</w:t>
      </w:r>
    </w:p>
    <w:p w:rsidR="007327D1" w:rsidRPr="00A72D1B" w:rsidRDefault="007327D1" w:rsidP="00A72D1B">
      <w:pPr>
        <w:spacing w:after="0" w:line="240" w:lineRule="auto"/>
        <w:rPr>
          <w:rFonts w:ascii="Calibri" w:eastAsia="Times New Roman" w:hAnsi="Calibri" w:cs="Calibri"/>
          <w:color w:val="002060"/>
          <w:sz w:val="24"/>
          <w:szCs w:val="24"/>
          <w:lang w:eastAsia="en-GB"/>
        </w:rPr>
      </w:pPr>
    </w:p>
    <w:p w:rsidR="00A72D1B" w:rsidRDefault="00A72D1B" w:rsidP="00A72D1B">
      <w:pPr>
        <w:spacing w:after="0" w:line="240" w:lineRule="auto"/>
        <w:rPr>
          <w:rFonts w:ascii="Calibri" w:eastAsia="Times New Roman" w:hAnsi="Calibri" w:cs="Calibri"/>
          <w:b/>
          <w:bCs/>
          <w:color w:val="002060"/>
          <w:sz w:val="24"/>
          <w:szCs w:val="24"/>
          <w:lang w:eastAsia="en-GB"/>
        </w:rPr>
      </w:pPr>
    </w:p>
    <w:p w:rsidR="00A72D1B" w:rsidRPr="0096613E" w:rsidRDefault="00B0579F" w:rsidP="0096613E">
      <w:pPr>
        <w:spacing w:after="0" w:line="240" w:lineRule="auto"/>
        <w:rPr>
          <w:rFonts w:ascii="Calibri" w:eastAsia="Times New Roman" w:hAnsi="Calibri" w:cs="Calibri"/>
          <w:color w:val="002060"/>
          <w:sz w:val="24"/>
          <w:szCs w:val="24"/>
          <w:lang w:eastAsia="en-GB"/>
        </w:rPr>
      </w:pPr>
      <w:r w:rsidRPr="0096613E">
        <w:rPr>
          <w:rFonts w:ascii="Calibri" w:eastAsia="Times New Roman" w:hAnsi="Calibri" w:cs="Calibri"/>
          <w:b/>
          <w:bCs/>
          <w:color w:val="002060"/>
          <w:sz w:val="24"/>
          <w:szCs w:val="24"/>
          <w:lang w:eastAsia="en-GB"/>
        </w:rPr>
        <w:lastRenderedPageBreak/>
        <w:t>SENDIASS (formally Parent Partnership)</w:t>
      </w:r>
    </w:p>
    <w:p w:rsidR="00A72D1B" w:rsidRPr="0096613E" w:rsidRDefault="00A72D1B" w:rsidP="0096613E">
      <w:pPr>
        <w:pStyle w:val="NormalWeb"/>
        <w:shd w:val="clear" w:color="auto" w:fill="FFFFFF"/>
        <w:spacing w:before="0" w:beforeAutospacing="0" w:after="0" w:afterAutospacing="0"/>
        <w:rPr>
          <w:rFonts w:ascii="Calibri" w:hAnsi="Calibri" w:cs="Calibri"/>
          <w:color w:val="002060"/>
        </w:rPr>
      </w:pPr>
      <w:r w:rsidRPr="0096613E">
        <w:rPr>
          <w:rFonts w:ascii="Calibri" w:hAnsi="Calibri" w:cs="Calibri"/>
          <w:color w:val="002060"/>
        </w:rPr>
        <w:t>Birmingham SEND Information, Advice &amp; Support Service</w:t>
      </w:r>
    </w:p>
    <w:p w:rsidR="00A72D1B" w:rsidRPr="0096613E" w:rsidRDefault="00A72D1B" w:rsidP="0096613E">
      <w:pPr>
        <w:pStyle w:val="Heading4"/>
        <w:shd w:val="clear" w:color="auto" w:fill="FFFFFF"/>
        <w:spacing w:before="120" w:beforeAutospacing="0" w:after="0" w:afterAutospacing="0"/>
        <w:rPr>
          <w:rFonts w:ascii="Calibri" w:hAnsi="Calibri" w:cs="Calibri"/>
          <w:b w:val="0"/>
          <w:color w:val="002060"/>
          <w:u w:val="single"/>
        </w:rPr>
      </w:pPr>
      <w:r w:rsidRPr="0096613E">
        <w:rPr>
          <w:rFonts w:ascii="Calibri" w:hAnsi="Calibri" w:cs="Calibri"/>
          <w:b w:val="0"/>
          <w:color w:val="002060"/>
          <w:u w:val="single"/>
        </w:rPr>
        <w:t>Description of service offered: </w:t>
      </w:r>
    </w:p>
    <w:p w:rsidR="00A72D1B" w:rsidRPr="0096613E" w:rsidRDefault="00A72D1B" w:rsidP="0096613E">
      <w:pPr>
        <w:pStyle w:val="NormalWeb"/>
        <w:shd w:val="clear" w:color="auto" w:fill="FFFFFF"/>
        <w:spacing w:before="0" w:beforeAutospacing="0" w:after="0" w:afterAutospacing="0"/>
        <w:rPr>
          <w:rFonts w:ascii="Calibri" w:hAnsi="Calibri" w:cs="Calibri"/>
          <w:color w:val="002060"/>
        </w:rPr>
      </w:pPr>
      <w:r w:rsidRPr="0096613E">
        <w:rPr>
          <w:rFonts w:ascii="Calibri" w:hAnsi="Calibri" w:cs="Calibri"/>
          <w:color w:val="002060"/>
        </w:rPr>
        <w:t>Birmingham SEND Information, Advice &amp; Support Service provides advice and information on all aspects of special educational needs, for parents, children, and young people.</w:t>
      </w:r>
    </w:p>
    <w:p w:rsidR="0096613E" w:rsidRDefault="0096613E" w:rsidP="0096613E">
      <w:pPr>
        <w:pStyle w:val="NormalWeb"/>
        <w:shd w:val="clear" w:color="auto" w:fill="FFFFFF"/>
        <w:spacing w:before="0" w:beforeAutospacing="0" w:after="312" w:afterAutospacing="0"/>
        <w:rPr>
          <w:rFonts w:ascii="Calibri" w:hAnsi="Calibri" w:cs="Calibri"/>
          <w:color w:val="002060"/>
        </w:rPr>
      </w:pPr>
    </w:p>
    <w:p w:rsidR="0096613E" w:rsidRPr="0096613E" w:rsidRDefault="0096613E" w:rsidP="0096613E">
      <w:pPr>
        <w:pStyle w:val="NormalWeb"/>
        <w:shd w:val="clear" w:color="auto" w:fill="FFFFFF"/>
        <w:spacing w:before="0" w:beforeAutospacing="0" w:after="312" w:afterAutospacing="0"/>
        <w:rPr>
          <w:rFonts w:ascii="Calibri" w:hAnsi="Calibri" w:cs="Calibri"/>
          <w:color w:val="353535"/>
        </w:rPr>
      </w:pPr>
      <w:r w:rsidRPr="0096613E">
        <w:rPr>
          <w:rFonts w:ascii="Calibri" w:hAnsi="Calibri" w:cs="Calibri"/>
          <w:color w:val="002060"/>
        </w:rPr>
        <w:t>Call 0121 303 5004 (8</w:t>
      </w:r>
      <w:r>
        <w:rPr>
          <w:rFonts w:ascii="Calibri" w:hAnsi="Calibri" w:cs="Calibri"/>
          <w:color w:val="002060"/>
        </w:rPr>
        <w:t xml:space="preserve">:45am to 5pm, Monday to Friday) or </w:t>
      </w:r>
      <w:r w:rsidRPr="0096613E">
        <w:rPr>
          <w:rFonts w:ascii="Calibri" w:hAnsi="Calibri" w:cs="Calibri"/>
          <w:color w:val="002060"/>
        </w:rPr>
        <w:t>email </w:t>
      </w:r>
      <w:r>
        <w:rPr>
          <w:rFonts w:ascii="Calibri" w:hAnsi="Calibri" w:cs="Calibri"/>
          <w:color w:val="002060"/>
        </w:rPr>
        <w:t xml:space="preserve"> </w:t>
      </w:r>
      <w:hyperlink r:id="rId11" w:history="1">
        <w:r w:rsidRPr="0096613E">
          <w:rPr>
            <w:rStyle w:val="Hyperlink"/>
            <w:rFonts w:ascii="Calibri" w:hAnsi="Calibri" w:cs="Calibri"/>
            <w:color w:val="6C083D"/>
          </w:rPr>
          <w:t>sendiass@birmingham.gov.uk</w:t>
        </w:r>
      </w:hyperlink>
    </w:p>
    <w:p w:rsidR="0096613E" w:rsidRPr="0096613E" w:rsidRDefault="0096613E" w:rsidP="0096613E">
      <w:pPr>
        <w:pStyle w:val="NormalWeb"/>
        <w:shd w:val="clear" w:color="auto" w:fill="FFFFFF"/>
        <w:spacing w:before="0" w:beforeAutospacing="0" w:after="312" w:afterAutospacing="0"/>
        <w:rPr>
          <w:rFonts w:ascii="Calibri" w:hAnsi="Calibri" w:cs="Calibri"/>
          <w:color w:val="002060"/>
        </w:rPr>
      </w:pPr>
      <w:r w:rsidRPr="0096613E">
        <w:rPr>
          <w:rFonts w:ascii="Calibri" w:hAnsi="Calibri" w:cs="Calibri"/>
          <w:color w:val="002060"/>
        </w:rPr>
        <w:t>Alternatively, you can write to:</w:t>
      </w:r>
    </w:p>
    <w:p w:rsidR="00A72D1B" w:rsidRPr="0096613E" w:rsidRDefault="0096613E" w:rsidP="0096613E">
      <w:pPr>
        <w:pStyle w:val="NormalWeb"/>
        <w:shd w:val="clear" w:color="auto" w:fill="FFFFFF"/>
        <w:spacing w:before="0" w:beforeAutospacing="0" w:after="312" w:afterAutospacing="0"/>
        <w:rPr>
          <w:rFonts w:ascii="Calibri" w:hAnsi="Calibri" w:cs="Calibri"/>
          <w:color w:val="002060"/>
        </w:rPr>
      </w:pPr>
      <w:r w:rsidRPr="0096613E">
        <w:rPr>
          <w:rFonts w:ascii="Calibri" w:hAnsi="Calibri" w:cs="Calibri"/>
          <w:color w:val="002060"/>
        </w:rPr>
        <w:t>SENDIASS</w:t>
      </w:r>
      <w:r w:rsidRPr="0096613E">
        <w:rPr>
          <w:rFonts w:ascii="Calibri" w:hAnsi="Calibri" w:cs="Calibri"/>
          <w:color w:val="002060"/>
        </w:rPr>
        <w:br/>
        <w:t>The POD</w:t>
      </w:r>
      <w:r w:rsidRPr="0096613E">
        <w:rPr>
          <w:rFonts w:ascii="Calibri" w:hAnsi="Calibri" w:cs="Calibri"/>
          <w:color w:val="002060"/>
        </w:rPr>
        <w:br/>
        <w:t>28 Oliver St.</w:t>
      </w:r>
      <w:r w:rsidRPr="0096613E">
        <w:rPr>
          <w:rFonts w:ascii="Calibri" w:hAnsi="Calibri" w:cs="Calibri"/>
          <w:color w:val="002060"/>
        </w:rPr>
        <w:br/>
      </w:r>
      <w:proofErr w:type="spellStart"/>
      <w:r w:rsidRPr="0096613E">
        <w:rPr>
          <w:rFonts w:ascii="Calibri" w:hAnsi="Calibri" w:cs="Calibri"/>
          <w:color w:val="002060"/>
        </w:rPr>
        <w:t>Nechells</w:t>
      </w:r>
      <w:proofErr w:type="spellEnd"/>
      <w:r w:rsidRPr="0096613E">
        <w:rPr>
          <w:rFonts w:ascii="Calibri" w:hAnsi="Calibri" w:cs="Calibri"/>
          <w:color w:val="002060"/>
        </w:rPr>
        <w:br/>
        <w:t>Birmingham</w:t>
      </w:r>
      <w:r w:rsidRPr="0096613E">
        <w:rPr>
          <w:rFonts w:ascii="Calibri" w:hAnsi="Calibri" w:cs="Calibri"/>
          <w:color w:val="002060"/>
        </w:rPr>
        <w:br/>
        <w:t>B7 4NX</w:t>
      </w:r>
    </w:p>
    <w:p w:rsidR="00A72D1B" w:rsidRPr="0096613E" w:rsidRDefault="00A72D1B" w:rsidP="00A72D1B">
      <w:pPr>
        <w:spacing w:after="0" w:line="240" w:lineRule="auto"/>
        <w:rPr>
          <w:rFonts w:ascii="Calibri" w:eastAsia="Times New Roman" w:hAnsi="Calibri" w:cs="Calibri"/>
          <w:b/>
          <w:bCs/>
          <w:color w:val="002060"/>
          <w:sz w:val="24"/>
          <w:szCs w:val="24"/>
          <w:lang w:eastAsia="en-GB"/>
        </w:rPr>
      </w:pPr>
      <w:r w:rsidRPr="0096613E">
        <w:rPr>
          <w:rFonts w:ascii="Calibri" w:eastAsia="Times New Roman" w:hAnsi="Calibri" w:cs="Calibri"/>
          <w:b/>
          <w:bCs/>
          <w:color w:val="002060"/>
          <w:sz w:val="24"/>
          <w:szCs w:val="24"/>
          <w:lang w:eastAsia="en-GB"/>
        </w:rPr>
        <w:t>Autis</w:t>
      </w:r>
      <w:r w:rsidR="00B0579F" w:rsidRPr="0096613E">
        <w:rPr>
          <w:rFonts w:ascii="Calibri" w:eastAsia="Times New Roman" w:hAnsi="Calibri" w:cs="Calibri"/>
          <w:b/>
          <w:bCs/>
          <w:color w:val="002060"/>
          <w:sz w:val="24"/>
          <w:szCs w:val="24"/>
          <w:lang w:eastAsia="en-GB"/>
        </w:rPr>
        <w:t>m</w:t>
      </w:r>
    </w:p>
    <w:p w:rsidR="00A72D1B" w:rsidRPr="004033F6" w:rsidRDefault="00A72D1B" w:rsidP="00A72D1B">
      <w:pPr>
        <w:spacing w:after="0" w:line="240" w:lineRule="auto"/>
        <w:rPr>
          <w:rFonts w:ascii="Calibri" w:hAnsi="Calibri" w:cs="Calibri"/>
          <w:sz w:val="24"/>
          <w:szCs w:val="24"/>
        </w:rPr>
      </w:pPr>
      <w:r w:rsidRPr="0096613E">
        <w:rPr>
          <w:rFonts w:ascii="Calibri" w:eastAsia="Times New Roman" w:hAnsi="Calibri" w:cs="Calibri"/>
          <w:color w:val="002060"/>
          <w:sz w:val="24"/>
          <w:szCs w:val="24"/>
          <w:lang w:eastAsia="en-GB"/>
        </w:rPr>
        <w:t xml:space="preserve">- Resources for Autism </w:t>
      </w:r>
      <w:hyperlink r:id="rId12" w:history="1">
        <w:r w:rsidRPr="0096613E">
          <w:rPr>
            <w:rStyle w:val="Hyperlink"/>
            <w:rFonts w:ascii="Calibri" w:hAnsi="Calibri" w:cs="Calibri"/>
            <w:sz w:val="24"/>
            <w:szCs w:val="24"/>
          </w:rPr>
          <w:t>https://resourcesforautism.org.uk/</w:t>
        </w:r>
      </w:hyperlink>
    </w:p>
    <w:p w:rsidR="00A72D1B" w:rsidRPr="0096613E" w:rsidRDefault="00A72D1B" w:rsidP="00A72D1B">
      <w:pPr>
        <w:spacing w:after="0" w:line="240" w:lineRule="auto"/>
        <w:rPr>
          <w:rFonts w:ascii="Calibri" w:eastAsia="Times New Roman" w:hAnsi="Calibri" w:cs="Calibri"/>
          <w:b/>
          <w:bCs/>
          <w:color w:val="002060"/>
          <w:sz w:val="24"/>
          <w:szCs w:val="24"/>
          <w:lang w:eastAsia="en-GB"/>
        </w:rPr>
      </w:pPr>
      <w:r w:rsidRPr="0096613E">
        <w:rPr>
          <w:rFonts w:ascii="Calibri" w:eastAsia="Times New Roman" w:hAnsi="Calibri" w:cs="Calibri"/>
          <w:color w:val="002060"/>
          <w:sz w:val="24"/>
          <w:szCs w:val="24"/>
          <w:lang w:eastAsia="en-GB"/>
        </w:rPr>
        <w:t xml:space="preserve">- Autism Education Trust </w:t>
      </w:r>
      <w:hyperlink r:id="rId13" w:history="1">
        <w:r w:rsidRPr="0096613E">
          <w:rPr>
            <w:rStyle w:val="Hyperlink"/>
            <w:rFonts w:ascii="Calibri" w:hAnsi="Calibri" w:cs="Calibri"/>
            <w:sz w:val="24"/>
            <w:szCs w:val="24"/>
          </w:rPr>
          <w:t>https://www.autismeducationtrust.org.uk/</w:t>
        </w:r>
      </w:hyperlink>
      <w:r w:rsidR="00B0579F" w:rsidRPr="0096613E">
        <w:rPr>
          <w:rFonts w:ascii="Calibri" w:eastAsia="Times New Roman" w:hAnsi="Calibri" w:cs="Calibri"/>
          <w:color w:val="002060"/>
          <w:sz w:val="24"/>
          <w:szCs w:val="24"/>
          <w:lang w:eastAsia="en-GB"/>
        </w:rPr>
        <w:br/>
        <w:t>-</w:t>
      </w:r>
      <w:r w:rsidRPr="0096613E">
        <w:rPr>
          <w:rFonts w:ascii="Calibri" w:eastAsia="Times New Roman" w:hAnsi="Calibri" w:cs="Calibri"/>
          <w:color w:val="002060"/>
          <w:sz w:val="24"/>
          <w:szCs w:val="24"/>
          <w:lang w:eastAsia="en-GB"/>
        </w:rPr>
        <w:t xml:space="preserve"> The National Autistic Society </w:t>
      </w:r>
      <w:hyperlink r:id="rId14" w:history="1">
        <w:r w:rsidRPr="0096613E">
          <w:rPr>
            <w:rStyle w:val="Hyperlink"/>
            <w:rFonts w:ascii="Calibri" w:hAnsi="Calibri" w:cs="Calibri"/>
            <w:sz w:val="24"/>
            <w:szCs w:val="24"/>
          </w:rPr>
          <w:t>https://www.autism.org.uk/</w:t>
        </w:r>
      </w:hyperlink>
    </w:p>
    <w:p w:rsidR="00A72D1B" w:rsidRPr="0096613E" w:rsidRDefault="00A72D1B" w:rsidP="00A72D1B">
      <w:pPr>
        <w:spacing w:after="0" w:line="240" w:lineRule="auto"/>
        <w:rPr>
          <w:rFonts w:ascii="Calibri" w:eastAsia="Times New Roman" w:hAnsi="Calibri" w:cs="Calibri"/>
          <w:b/>
          <w:bCs/>
          <w:color w:val="002060"/>
          <w:sz w:val="24"/>
          <w:szCs w:val="24"/>
          <w:lang w:eastAsia="en-GB"/>
        </w:rPr>
      </w:pPr>
    </w:p>
    <w:p w:rsidR="00A72D1B" w:rsidRPr="0096613E" w:rsidRDefault="00B0579F" w:rsidP="00A72D1B">
      <w:pPr>
        <w:spacing w:after="0" w:line="240" w:lineRule="auto"/>
        <w:rPr>
          <w:rFonts w:ascii="Calibri" w:hAnsi="Calibri" w:cs="Calibri"/>
          <w:sz w:val="24"/>
          <w:szCs w:val="24"/>
        </w:rPr>
      </w:pPr>
      <w:r w:rsidRPr="0096613E">
        <w:rPr>
          <w:rFonts w:ascii="Calibri" w:eastAsia="Times New Roman" w:hAnsi="Calibri" w:cs="Calibri"/>
          <w:b/>
          <w:bCs/>
          <w:color w:val="002060"/>
          <w:sz w:val="24"/>
          <w:szCs w:val="24"/>
          <w:lang w:eastAsia="en-GB"/>
        </w:rPr>
        <w:t>Dyslexia</w:t>
      </w:r>
      <w:r w:rsidRPr="0096613E">
        <w:rPr>
          <w:rFonts w:ascii="Calibri" w:eastAsia="Times New Roman" w:hAnsi="Calibri" w:cs="Calibri"/>
          <w:color w:val="002060"/>
          <w:sz w:val="24"/>
          <w:szCs w:val="24"/>
          <w:lang w:eastAsia="en-GB"/>
        </w:rPr>
        <w:br/>
      </w:r>
      <w:r w:rsidR="00A72D1B" w:rsidRPr="0096613E">
        <w:rPr>
          <w:rFonts w:ascii="Calibri" w:eastAsia="Times New Roman" w:hAnsi="Calibri" w:cs="Calibri"/>
          <w:color w:val="002060"/>
          <w:sz w:val="24"/>
          <w:szCs w:val="24"/>
          <w:lang w:eastAsia="en-GB"/>
        </w:rPr>
        <w:t xml:space="preserve">- British Dyslexia Association </w:t>
      </w:r>
      <w:hyperlink r:id="rId15" w:history="1">
        <w:r w:rsidR="00A72D1B" w:rsidRPr="0096613E">
          <w:rPr>
            <w:rStyle w:val="Hyperlink"/>
            <w:rFonts w:ascii="Calibri" w:hAnsi="Calibri" w:cs="Calibri"/>
            <w:sz w:val="24"/>
            <w:szCs w:val="24"/>
          </w:rPr>
          <w:t>https://www.bdadyslexia.org.uk/</w:t>
        </w:r>
      </w:hyperlink>
    </w:p>
    <w:p w:rsidR="00A72D1B" w:rsidRPr="0096613E" w:rsidRDefault="00A72D1B" w:rsidP="00A72D1B">
      <w:pPr>
        <w:spacing w:after="0" w:line="240" w:lineRule="auto"/>
        <w:rPr>
          <w:rFonts w:ascii="Calibri" w:hAnsi="Calibri" w:cs="Calibri"/>
          <w:sz w:val="24"/>
          <w:szCs w:val="24"/>
        </w:rPr>
      </w:pPr>
      <w:r w:rsidRPr="0096613E">
        <w:rPr>
          <w:rFonts w:ascii="Calibri" w:hAnsi="Calibri" w:cs="Calibri"/>
          <w:sz w:val="24"/>
          <w:szCs w:val="24"/>
        </w:rPr>
        <w:t xml:space="preserve">- The Dyslexia Association </w:t>
      </w:r>
      <w:hyperlink r:id="rId16" w:history="1">
        <w:r w:rsidRPr="0096613E">
          <w:rPr>
            <w:rStyle w:val="Hyperlink"/>
            <w:rFonts w:ascii="Calibri" w:hAnsi="Calibri" w:cs="Calibri"/>
            <w:sz w:val="24"/>
            <w:szCs w:val="24"/>
          </w:rPr>
          <w:t>https://www.dyslexia.uk.net/dyslexia-in-children/</w:t>
        </w:r>
      </w:hyperlink>
    </w:p>
    <w:p w:rsidR="00A72D1B" w:rsidRPr="0096613E" w:rsidRDefault="00A72D1B" w:rsidP="00A72D1B">
      <w:pPr>
        <w:spacing w:after="0" w:line="240" w:lineRule="auto"/>
        <w:rPr>
          <w:rFonts w:ascii="Calibri" w:hAnsi="Calibri" w:cs="Calibri"/>
          <w:sz w:val="24"/>
          <w:szCs w:val="24"/>
        </w:rPr>
      </w:pPr>
      <w:r w:rsidRPr="0096613E">
        <w:rPr>
          <w:rFonts w:ascii="Calibri" w:hAnsi="Calibri" w:cs="Calibri"/>
          <w:sz w:val="24"/>
          <w:szCs w:val="24"/>
        </w:rPr>
        <w:t xml:space="preserve">- NHS </w:t>
      </w:r>
      <w:hyperlink r:id="rId17" w:history="1">
        <w:r w:rsidRPr="0096613E">
          <w:rPr>
            <w:rStyle w:val="Hyperlink"/>
            <w:rFonts w:ascii="Calibri" w:hAnsi="Calibri" w:cs="Calibri"/>
            <w:sz w:val="24"/>
            <w:szCs w:val="24"/>
          </w:rPr>
          <w:t>https://www.nhs.uk/conditions/dyslexia/</w:t>
        </w:r>
      </w:hyperlink>
    </w:p>
    <w:p w:rsidR="00A72D1B" w:rsidRPr="0096613E" w:rsidRDefault="00A72D1B" w:rsidP="00A72D1B">
      <w:pPr>
        <w:spacing w:after="0" w:line="240" w:lineRule="auto"/>
        <w:rPr>
          <w:rFonts w:ascii="Calibri" w:eastAsia="Times New Roman" w:hAnsi="Calibri" w:cs="Calibri"/>
          <w:color w:val="002060"/>
          <w:sz w:val="24"/>
          <w:szCs w:val="24"/>
          <w:lang w:eastAsia="en-GB"/>
        </w:rPr>
      </w:pPr>
    </w:p>
    <w:p w:rsidR="0096613E" w:rsidRPr="0096613E" w:rsidRDefault="0096613E" w:rsidP="0096613E">
      <w:pPr>
        <w:spacing w:after="0" w:line="240" w:lineRule="auto"/>
        <w:rPr>
          <w:rFonts w:ascii="Calibri" w:eastAsia="Times New Roman" w:hAnsi="Calibri" w:cs="Calibri"/>
          <w:b/>
          <w:color w:val="002060"/>
          <w:sz w:val="24"/>
          <w:szCs w:val="24"/>
          <w:lang w:eastAsia="en-GB"/>
        </w:rPr>
      </w:pPr>
      <w:r w:rsidRPr="0096613E">
        <w:rPr>
          <w:rFonts w:ascii="Calibri" w:eastAsia="Times New Roman" w:hAnsi="Calibri" w:cs="Calibri"/>
          <w:b/>
          <w:color w:val="002060"/>
          <w:sz w:val="24"/>
          <w:szCs w:val="24"/>
          <w:lang w:eastAsia="en-GB"/>
        </w:rPr>
        <w:t>ADHD</w:t>
      </w:r>
    </w:p>
    <w:p w:rsidR="0096613E" w:rsidRPr="0096613E" w:rsidRDefault="0096613E" w:rsidP="0096613E">
      <w:pPr>
        <w:spacing w:after="0" w:line="240" w:lineRule="auto"/>
        <w:rPr>
          <w:rFonts w:ascii="Calibri" w:eastAsia="Times New Roman" w:hAnsi="Calibri" w:cs="Calibri"/>
          <w:b/>
          <w:color w:val="002060"/>
          <w:sz w:val="24"/>
          <w:szCs w:val="24"/>
          <w:lang w:eastAsia="en-GB"/>
        </w:rPr>
      </w:pPr>
      <w:r w:rsidRPr="0096613E">
        <w:rPr>
          <w:rFonts w:ascii="Calibri" w:eastAsia="Times New Roman" w:hAnsi="Calibri" w:cs="Calibri"/>
          <w:b/>
          <w:color w:val="002060"/>
          <w:sz w:val="24"/>
          <w:szCs w:val="24"/>
          <w:lang w:eastAsia="en-GB"/>
        </w:rPr>
        <w:t>-</w:t>
      </w:r>
      <w:r w:rsidRPr="0096613E">
        <w:rPr>
          <w:rFonts w:ascii="Calibri" w:eastAsia="Times New Roman" w:hAnsi="Calibri" w:cs="Calibri"/>
          <w:color w:val="002060"/>
          <w:sz w:val="24"/>
          <w:szCs w:val="24"/>
          <w:lang w:eastAsia="en-GB"/>
        </w:rPr>
        <w:t xml:space="preserve"> NHS </w:t>
      </w:r>
      <w:hyperlink r:id="rId18" w:history="1">
        <w:r w:rsidRPr="0096613E">
          <w:rPr>
            <w:rStyle w:val="Hyperlink"/>
            <w:rFonts w:ascii="Calibri" w:hAnsi="Calibri" w:cs="Calibri"/>
            <w:sz w:val="24"/>
            <w:szCs w:val="24"/>
          </w:rPr>
          <w:t>https://www.nhs.uk/conditions/attention-deficit-hyperactivity-disorder-adhd/</w:t>
        </w:r>
      </w:hyperlink>
    </w:p>
    <w:p w:rsidR="0096613E" w:rsidRPr="0096613E" w:rsidRDefault="0096613E" w:rsidP="00A72D1B">
      <w:pPr>
        <w:spacing w:after="0" w:line="240" w:lineRule="auto"/>
        <w:rPr>
          <w:rFonts w:ascii="Calibri" w:eastAsia="Times New Roman" w:hAnsi="Calibri" w:cs="Calibri"/>
          <w:color w:val="002060"/>
          <w:sz w:val="24"/>
          <w:szCs w:val="24"/>
          <w:lang w:eastAsia="en-GB"/>
        </w:rPr>
      </w:pPr>
      <w:r w:rsidRPr="0096613E">
        <w:rPr>
          <w:rFonts w:ascii="Calibri" w:eastAsia="Times New Roman" w:hAnsi="Calibri" w:cs="Calibri"/>
          <w:color w:val="002060"/>
          <w:sz w:val="24"/>
          <w:szCs w:val="24"/>
          <w:lang w:eastAsia="en-GB"/>
        </w:rPr>
        <w:t xml:space="preserve">- Young Minds </w:t>
      </w:r>
      <w:hyperlink r:id="rId19" w:history="1">
        <w:r w:rsidRPr="0096613E">
          <w:rPr>
            <w:rStyle w:val="Hyperlink"/>
            <w:rFonts w:ascii="Calibri" w:hAnsi="Calibri" w:cs="Calibri"/>
            <w:sz w:val="24"/>
            <w:szCs w:val="24"/>
          </w:rPr>
          <w:t>https://youngminds.org.uk/find-help/for-parents/parents-guide-to-support-a-z/parents-guide-to-support-adhd/</w:t>
        </w:r>
      </w:hyperlink>
    </w:p>
    <w:p w:rsidR="0096613E" w:rsidRPr="0096613E" w:rsidRDefault="0096613E" w:rsidP="00A72D1B">
      <w:pPr>
        <w:spacing w:after="0" w:line="240" w:lineRule="auto"/>
        <w:rPr>
          <w:rFonts w:ascii="Calibri" w:hAnsi="Calibri" w:cs="Calibri"/>
          <w:sz w:val="24"/>
          <w:szCs w:val="24"/>
        </w:rPr>
      </w:pPr>
      <w:r w:rsidRPr="0096613E">
        <w:rPr>
          <w:rFonts w:ascii="Calibri" w:eastAsia="Times New Roman" w:hAnsi="Calibri" w:cs="Calibri"/>
          <w:color w:val="002060"/>
          <w:sz w:val="24"/>
          <w:szCs w:val="24"/>
          <w:lang w:eastAsia="en-GB"/>
        </w:rPr>
        <w:t xml:space="preserve">- ADHD Foundation </w:t>
      </w:r>
      <w:hyperlink r:id="rId20" w:history="1">
        <w:r w:rsidRPr="0096613E">
          <w:rPr>
            <w:rStyle w:val="Hyperlink"/>
            <w:rFonts w:ascii="Calibri" w:hAnsi="Calibri" w:cs="Calibri"/>
            <w:sz w:val="24"/>
            <w:szCs w:val="24"/>
          </w:rPr>
          <w:t>https://adhdfoundation.org.uk/parents/</w:t>
        </w:r>
      </w:hyperlink>
    </w:p>
    <w:p w:rsidR="0096613E" w:rsidRPr="0096613E" w:rsidRDefault="0096613E" w:rsidP="00A72D1B">
      <w:pPr>
        <w:spacing w:after="0" w:line="240" w:lineRule="auto"/>
        <w:rPr>
          <w:rFonts w:ascii="Calibri" w:eastAsia="Times New Roman" w:hAnsi="Calibri" w:cs="Calibri"/>
          <w:color w:val="002060"/>
          <w:sz w:val="24"/>
          <w:szCs w:val="24"/>
          <w:lang w:eastAsia="en-GB"/>
        </w:rPr>
      </w:pPr>
    </w:p>
    <w:p w:rsidR="0096613E" w:rsidRPr="0096613E" w:rsidRDefault="0096613E" w:rsidP="00A72D1B">
      <w:pPr>
        <w:spacing w:after="0" w:line="240" w:lineRule="auto"/>
        <w:rPr>
          <w:rFonts w:ascii="Calibri" w:eastAsia="Times New Roman" w:hAnsi="Calibri" w:cs="Calibri"/>
          <w:color w:val="002060"/>
          <w:sz w:val="24"/>
          <w:szCs w:val="24"/>
          <w:lang w:eastAsia="en-GB"/>
        </w:rPr>
      </w:pPr>
    </w:p>
    <w:p w:rsidR="00B0579F" w:rsidRPr="0096613E" w:rsidRDefault="00B0579F" w:rsidP="00A72D1B">
      <w:pPr>
        <w:spacing w:after="0" w:line="240" w:lineRule="auto"/>
        <w:rPr>
          <w:rFonts w:ascii="Calibri" w:eastAsia="Times New Roman" w:hAnsi="Calibri" w:cs="Calibri"/>
          <w:color w:val="002060"/>
          <w:sz w:val="24"/>
          <w:szCs w:val="24"/>
          <w:lang w:eastAsia="en-GB"/>
        </w:rPr>
      </w:pPr>
      <w:r w:rsidRPr="0096613E">
        <w:rPr>
          <w:rFonts w:ascii="Calibri" w:eastAsia="Times New Roman" w:hAnsi="Calibri" w:cs="Calibri"/>
          <w:b/>
          <w:bCs/>
          <w:color w:val="002060"/>
          <w:sz w:val="24"/>
          <w:szCs w:val="24"/>
          <w:lang w:eastAsia="en-GB"/>
        </w:rPr>
        <w:t>What do you think?</w:t>
      </w:r>
    </w:p>
    <w:p w:rsidR="00B0579F" w:rsidRPr="0096613E" w:rsidRDefault="00B0579F" w:rsidP="00A72D1B">
      <w:pPr>
        <w:spacing w:after="0" w:line="240" w:lineRule="auto"/>
        <w:rPr>
          <w:rFonts w:ascii="Calibri" w:eastAsia="Times New Roman" w:hAnsi="Calibri" w:cs="Calibri"/>
          <w:color w:val="002060"/>
          <w:sz w:val="24"/>
          <w:szCs w:val="24"/>
          <w:lang w:eastAsia="en-GB"/>
        </w:rPr>
      </w:pPr>
      <w:r w:rsidRPr="0096613E">
        <w:rPr>
          <w:rFonts w:ascii="Calibri" w:eastAsia="Times New Roman" w:hAnsi="Calibri" w:cs="Calibri"/>
          <w:color w:val="002060"/>
          <w:sz w:val="24"/>
          <w:szCs w:val="24"/>
          <w:lang w:eastAsia="en-GB"/>
        </w:rPr>
        <w:t xml:space="preserve">We very much value your opinion and would be really interested to hear what you think of our </w:t>
      </w:r>
      <w:r w:rsidR="008143A6" w:rsidRPr="0096613E">
        <w:rPr>
          <w:rFonts w:ascii="Calibri" w:eastAsia="Times New Roman" w:hAnsi="Calibri" w:cs="Calibri"/>
          <w:color w:val="002060"/>
          <w:sz w:val="24"/>
          <w:szCs w:val="24"/>
          <w:lang w:eastAsia="en-GB"/>
        </w:rPr>
        <w:t>w</w:t>
      </w:r>
      <w:r w:rsidRPr="0096613E">
        <w:rPr>
          <w:rFonts w:ascii="Calibri" w:eastAsia="Times New Roman" w:hAnsi="Calibri" w:cs="Calibri"/>
          <w:color w:val="002060"/>
          <w:sz w:val="24"/>
          <w:szCs w:val="24"/>
          <w:lang w:eastAsia="en-GB"/>
        </w:rPr>
        <w:t>ebsite.</w:t>
      </w:r>
    </w:p>
    <w:p w:rsidR="009B7947" w:rsidRDefault="009B7947" w:rsidP="00A72D1B">
      <w:pPr>
        <w:spacing w:after="0" w:line="240" w:lineRule="auto"/>
        <w:rPr>
          <w:rFonts w:ascii="Calibri" w:eastAsia="Times New Roman" w:hAnsi="Calibri" w:cs="Calibri"/>
          <w:color w:val="002060"/>
          <w:sz w:val="24"/>
          <w:szCs w:val="24"/>
          <w:lang w:eastAsia="en-GB"/>
        </w:rPr>
      </w:pPr>
    </w:p>
    <w:p w:rsidR="009B7947" w:rsidRDefault="00B0579F" w:rsidP="00A72D1B">
      <w:pPr>
        <w:spacing w:after="0" w:line="240" w:lineRule="auto"/>
        <w:rPr>
          <w:rFonts w:ascii="Calibri" w:eastAsia="Times New Roman" w:hAnsi="Calibri" w:cs="Calibri"/>
          <w:color w:val="002060"/>
          <w:sz w:val="24"/>
          <w:szCs w:val="24"/>
          <w:lang w:eastAsia="en-GB"/>
        </w:rPr>
      </w:pPr>
      <w:r w:rsidRPr="0096613E">
        <w:rPr>
          <w:rFonts w:ascii="Calibri" w:eastAsia="Times New Roman" w:hAnsi="Calibri" w:cs="Calibri"/>
          <w:color w:val="002060"/>
          <w:sz w:val="24"/>
          <w:szCs w:val="24"/>
          <w:lang w:eastAsia="en-GB"/>
        </w:rPr>
        <w:t xml:space="preserve">Are you happy with the format and content?  Would you like to see any changes or </w:t>
      </w:r>
      <w:r w:rsidR="00300549" w:rsidRPr="0096613E">
        <w:rPr>
          <w:rFonts w:ascii="Calibri" w:eastAsia="Times New Roman" w:hAnsi="Calibri" w:cs="Calibri"/>
          <w:color w:val="002060"/>
          <w:sz w:val="24"/>
          <w:szCs w:val="24"/>
          <w:lang w:eastAsia="en-GB"/>
        </w:rPr>
        <w:t xml:space="preserve">additional information included? </w:t>
      </w:r>
    </w:p>
    <w:p w:rsidR="009B7947" w:rsidRDefault="009B7947" w:rsidP="00A72D1B">
      <w:pPr>
        <w:spacing w:after="0" w:line="240" w:lineRule="auto"/>
        <w:rPr>
          <w:rFonts w:ascii="Calibri" w:eastAsia="Times New Roman" w:hAnsi="Calibri" w:cs="Calibri"/>
          <w:color w:val="002060"/>
          <w:sz w:val="24"/>
          <w:szCs w:val="24"/>
          <w:lang w:eastAsia="en-GB"/>
        </w:rPr>
      </w:pPr>
    </w:p>
    <w:p w:rsidR="00B0579F" w:rsidRPr="0096613E" w:rsidRDefault="00B0579F" w:rsidP="00A72D1B">
      <w:pPr>
        <w:spacing w:after="0" w:line="240" w:lineRule="auto"/>
        <w:rPr>
          <w:rFonts w:ascii="Calibri" w:eastAsia="Times New Roman" w:hAnsi="Calibri" w:cs="Calibri"/>
          <w:color w:val="002060"/>
          <w:sz w:val="24"/>
          <w:szCs w:val="24"/>
          <w:lang w:eastAsia="en-GB"/>
        </w:rPr>
      </w:pPr>
      <w:r w:rsidRPr="0096613E">
        <w:rPr>
          <w:rFonts w:ascii="Calibri" w:eastAsia="Times New Roman" w:hAnsi="Calibri" w:cs="Calibri"/>
          <w:color w:val="002060"/>
          <w:sz w:val="24"/>
          <w:szCs w:val="24"/>
          <w:lang w:eastAsia="en-GB"/>
        </w:rPr>
        <w:t xml:space="preserve">If so, then please contact </w:t>
      </w:r>
      <w:r w:rsidR="004B2B73" w:rsidRPr="0096613E">
        <w:rPr>
          <w:rFonts w:ascii="Calibri" w:eastAsia="Times New Roman" w:hAnsi="Calibri" w:cs="Calibri"/>
          <w:color w:val="002060"/>
          <w:sz w:val="24"/>
          <w:szCs w:val="24"/>
          <w:lang w:eastAsia="en-GB"/>
        </w:rPr>
        <w:t xml:space="preserve">Mrs. Conway </w:t>
      </w:r>
      <w:r w:rsidRPr="0096613E">
        <w:rPr>
          <w:rFonts w:ascii="Calibri" w:eastAsia="Times New Roman" w:hAnsi="Calibri" w:cs="Calibri"/>
          <w:color w:val="002060"/>
          <w:sz w:val="24"/>
          <w:szCs w:val="24"/>
          <w:lang w:eastAsia="en-GB"/>
        </w:rPr>
        <w:t>who will be happy to discuss any of your suggestions with you.</w:t>
      </w:r>
    </w:p>
    <w:p w:rsidR="00B0579F" w:rsidRPr="0096613E" w:rsidRDefault="00B0579F" w:rsidP="00A72D1B">
      <w:pPr>
        <w:spacing w:after="0" w:line="240" w:lineRule="auto"/>
        <w:rPr>
          <w:rFonts w:ascii="Calibri" w:hAnsi="Calibri" w:cs="Calibri"/>
          <w:color w:val="002060"/>
          <w:sz w:val="24"/>
          <w:szCs w:val="24"/>
        </w:rPr>
      </w:pPr>
    </w:p>
    <w:p w:rsidR="00B0579F" w:rsidRPr="00A72D1B" w:rsidRDefault="00B0579F" w:rsidP="00A72D1B">
      <w:pPr>
        <w:spacing w:after="0" w:line="240" w:lineRule="auto"/>
        <w:rPr>
          <w:rFonts w:ascii="Calibri" w:hAnsi="Calibri" w:cs="Calibri"/>
          <w:color w:val="002060"/>
          <w:sz w:val="24"/>
          <w:szCs w:val="24"/>
        </w:rPr>
      </w:pPr>
      <w:bookmarkStart w:id="0" w:name="_GoBack"/>
      <w:bookmarkEnd w:id="0"/>
    </w:p>
    <w:sectPr w:rsidR="00B0579F" w:rsidRPr="00A72D1B" w:rsidSect="00300549">
      <w:pgSz w:w="11906" w:h="16838"/>
      <w:pgMar w:top="1361" w:right="1361" w:bottom="136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4D01FC"/>
    <w:multiLevelType w:val="hybridMultilevel"/>
    <w:tmpl w:val="B4AE170A"/>
    <w:lvl w:ilvl="0" w:tplc="D56AC756">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67D1218"/>
    <w:multiLevelType w:val="hybridMultilevel"/>
    <w:tmpl w:val="23024836"/>
    <w:lvl w:ilvl="0" w:tplc="E522F77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F317F5"/>
    <w:multiLevelType w:val="hybridMultilevel"/>
    <w:tmpl w:val="48B00F6C"/>
    <w:lvl w:ilvl="0" w:tplc="1310BF4C">
      <w:start w:val="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EF7DD6"/>
    <w:multiLevelType w:val="hybridMultilevel"/>
    <w:tmpl w:val="889072E0"/>
    <w:lvl w:ilvl="0" w:tplc="2EE8EABA">
      <w:numFmt w:val="bullet"/>
      <w:lvlText w:val="-"/>
      <w:lvlJc w:val="left"/>
      <w:pPr>
        <w:ind w:left="720" w:hanging="360"/>
      </w:pPr>
      <w:rPr>
        <w:rFonts w:ascii="Calibri" w:eastAsiaTheme="minorHAnsi" w:hAnsi="Calibri" w:cs="Calibri" w:hint="default"/>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79C6517"/>
    <w:multiLevelType w:val="multilevel"/>
    <w:tmpl w:val="ECBEB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100"/>
    <w:rsid w:val="00012EE0"/>
    <w:rsid w:val="000B5562"/>
    <w:rsid w:val="002E0FB9"/>
    <w:rsid w:val="00300549"/>
    <w:rsid w:val="003756F7"/>
    <w:rsid w:val="00397C2D"/>
    <w:rsid w:val="003A7847"/>
    <w:rsid w:val="003D64B4"/>
    <w:rsid w:val="004033F6"/>
    <w:rsid w:val="004B2B73"/>
    <w:rsid w:val="0054191E"/>
    <w:rsid w:val="005E3249"/>
    <w:rsid w:val="0067279C"/>
    <w:rsid w:val="006E4895"/>
    <w:rsid w:val="006F01C9"/>
    <w:rsid w:val="00730E19"/>
    <w:rsid w:val="007327D1"/>
    <w:rsid w:val="007F02C6"/>
    <w:rsid w:val="008143A6"/>
    <w:rsid w:val="00817100"/>
    <w:rsid w:val="008A3C1B"/>
    <w:rsid w:val="0096613E"/>
    <w:rsid w:val="0097405E"/>
    <w:rsid w:val="009A676C"/>
    <w:rsid w:val="009B7947"/>
    <w:rsid w:val="00A72D1B"/>
    <w:rsid w:val="00B0579F"/>
    <w:rsid w:val="00DF2467"/>
    <w:rsid w:val="00DF44DD"/>
    <w:rsid w:val="00E95DF8"/>
    <w:rsid w:val="00FC30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34385"/>
  <w15:docId w15:val="{00E6F270-14AD-498F-A715-735DF510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A72D1B"/>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1710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17100"/>
    <w:rPr>
      <w:b/>
      <w:bCs/>
    </w:rPr>
  </w:style>
  <w:style w:type="character" w:styleId="Hyperlink">
    <w:name w:val="Hyperlink"/>
    <w:basedOn w:val="DefaultParagraphFont"/>
    <w:uiPriority w:val="99"/>
    <w:unhideWhenUsed/>
    <w:rsid w:val="00817100"/>
    <w:rPr>
      <w:color w:val="0000FF"/>
      <w:u w:val="single"/>
    </w:rPr>
  </w:style>
  <w:style w:type="paragraph" w:styleId="BalloonText">
    <w:name w:val="Balloon Text"/>
    <w:basedOn w:val="Normal"/>
    <w:link w:val="BalloonTextChar"/>
    <w:uiPriority w:val="99"/>
    <w:semiHidden/>
    <w:unhideWhenUsed/>
    <w:rsid w:val="008171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7100"/>
    <w:rPr>
      <w:rFonts w:ascii="Tahoma" w:hAnsi="Tahoma" w:cs="Tahoma"/>
      <w:sz w:val="16"/>
      <w:szCs w:val="16"/>
    </w:rPr>
  </w:style>
  <w:style w:type="paragraph" w:styleId="Title">
    <w:name w:val="Title"/>
    <w:basedOn w:val="Normal"/>
    <w:link w:val="TitleChar"/>
    <w:qFormat/>
    <w:rsid w:val="00397C2D"/>
    <w:pPr>
      <w:spacing w:after="0" w:line="240" w:lineRule="auto"/>
      <w:jc w:val="center"/>
    </w:pPr>
    <w:rPr>
      <w:rFonts w:ascii="Arial" w:eastAsia="Times New Roman" w:hAnsi="Arial" w:cs="Times New Roman"/>
      <w:b/>
      <w:sz w:val="24"/>
      <w:szCs w:val="20"/>
      <w:u w:val="single"/>
      <w:lang w:eastAsia="en-GB"/>
    </w:rPr>
  </w:style>
  <w:style w:type="character" w:customStyle="1" w:styleId="TitleChar">
    <w:name w:val="Title Char"/>
    <w:basedOn w:val="DefaultParagraphFont"/>
    <w:link w:val="Title"/>
    <w:rsid w:val="00397C2D"/>
    <w:rPr>
      <w:rFonts w:ascii="Arial" w:eastAsia="Times New Roman" w:hAnsi="Arial" w:cs="Times New Roman"/>
      <w:b/>
      <w:sz w:val="24"/>
      <w:szCs w:val="20"/>
      <w:u w:val="single"/>
      <w:lang w:eastAsia="en-GB"/>
    </w:rPr>
  </w:style>
  <w:style w:type="character" w:customStyle="1" w:styleId="Heading4Char">
    <w:name w:val="Heading 4 Char"/>
    <w:basedOn w:val="DefaultParagraphFont"/>
    <w:link w:val="Heading4"/>
    <w:uiPriority w:val="9"/>
    <w:rsid w:val="00A72D1B"/>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A72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956611">
      <w:bodyDiv w:val="1"/>
      <w:marLeft w:val="0"/>
      <w:marRight w:val="0"/>
      <w:marTop w:val="0"/>
      <w:marBottom w:val="0"/>
      <w:divBdr>
        <w:top w:val="none" w:sz="0" w:space="0" w:color="auto"/>
        <w:left w:val="none" w:sz="0" w:space="0" w:color="auto"/>
        <w:bottom w:val="none" w:sz="0" w:space="0" w:color="auto"/>
        <w:right w:val="none" w:sz="0" w:space="0" w:color="auto"/>
      </w:divBdr>
    </w:div>
    <w:div w:id="1554191604">
      <w:bodyDiv w:val="1"/>
      <w:marLeft w:val="0"/>
      <w:marRight w:val="0"/>
      <w:marTop w:val="0"/>
      <w:marBottom w:val="0"/>
      <w:divBdr>
        <w:top w:val="none" w:sz="0" w:space="0" w:color="auto"/>
        <w:left w:val="none" w:sz="0" w:space="0" w:color="auto"/>
        <w:bottom w:val="none" w:sz="0" w:space="0" w:color="auto"/>
        <w:right w:val="none" w:sz="0" w:space="0" w:color="auto"/>
      </w:divBdr>
    </w:div>
    <w:div w:id="212344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deanery.bham.sch.uk/files/files/Accessibility%20Plan%20-%20website%281%29.pdf" TargetMode="External"/><Relationship Id="rId13" Type="http://schemas.openxmlformats.org/officeDocument/2006/relationships/hyperlink" Target="https://www.autismeducationtrust.org.uk/" TargetMode="External"/><Relationship Id="rId18" Type="http://schemas.openxmlformats.org/officeDocument/2006/relationships/hyperlink" Target="https://www.nhs.uk/conditions/attention-deficit-hyperactivity-disorder-adhd/"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conway@walmley-jun.bham.sch.uk" TargetMode="External"/><Relationship Id="rId12" Type="http://schemas.openxmlformats.org/officeDocument/2006/relationships/hyperlink" Target="https://resourcesforautism.org.uk/" TargetMode="External"/><Relationship Id="rId17" Type="http://schemas.openxmlformats.org/officeDocument/2006/relationships/hyperlink" Target="https://www.nhs.uk/conditions/dyslexia/" TargetMode="External"/><Relationship Id="rId2" Type="http://schemas.openxmlformats.org/officeDocument/2006/relationships/styles" Target="styles.xml"/><Relationship Id="rId16" Type="http://schemas.openxmlformats.org/officeDocument/2006/relationships/hyperlink" Target="https://www.dyslexia.uk.net/dyslexia-in-children/" TargetMode="External"/><Relationship Id="rId20" Type="http://schemas.openxmlformats.org/officeDocument/2006/relationships/hyperlink" Target="https://adhdfoundation.org.uk/parents/" TargetMode="External"/><Relationship Id="rId1" Type="http://schemas.openxmlformats.org/officeDocument/2006/relationships/numbering" Target="numbering.xml"/><Relationship Id="rId6" Type="http://schemas.openxmlformats.org/officeDocument/2006/relationships/hyperlink" Target="http://web.deanery.bham.sch.uk/files/files/Special%20Educational%20Needs%20Policy%20-%20Sept%202013%282%29.pdf" TargetMode="External"/><Relationship Id="rId11" Type="http://schemas.openxmlformats.org/officeDocument/2006/relationships/hyperlink" Target="mailto:sendiass@birmingham.gov.uk" TargetMode="External"/><Relationship Id="rId5" Type="http://schemas.openxmlformats.org/officeDocument/2006/relationships/image" Target="media/image1.png"/><Relationship Id="rId15" Type="http://schemas.openxmlformats.org/officeDocument/2006/relationships/hyperlink" Target="https://www.bdadyslexia.org.uk/" TargetMode="External"/><Relationship Id="rId10" Type="http://schemas.openxmlformats.org/officeDocument/2006/relationships/hyperlink" Target="https://www.localofferbirmingham.co.uk/" TargetMode="External"/><Relationship Id="rId19" Type="http://schemas.openxmlformats.org/officeDocument/2006/relationships/hyperlink" Target="https://youngminds.org.uk/find-help/for-parents/parents-guide-to-support-a-z/parents-guide-to-support-adhd/" TargetMode="External"/><Relationship Id="rId4" Type="http://schemas.openxmlformats.org/officeDocument/2006/relationships/webSettings" Target="webSettings.xml"/><Relationship Id="rId9" Type="http://schemas.openxmlformats.org/officeDocument/2006/relationships/hyperlink" Target="mailto:enquiry@walmey-jun.bham.sch.uk" TargetMode="External"/><Relationship Id="rId14" Type="http://schemas.openxmlformats.org/officeDocument/2006/relationships/hyperlink" Target="https://www.autism.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3493</Words>
  <Characters>19916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23363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Conway</dc:creator>
  <cp:keywords/>
  <dc:description/>
  <cp:lastModifiedBy>Mrs K Conway</cp:lastModifiedBy>
  <cp:revision>2</cp:revision>
  <cp:lastPrinted>2023-10-18T12:55:00Z</cp:lastPrinted>
  <dcterms:created xsi:type="dcterms:W3CDTF">2025-03-13T08:30:00Z</dcterms:created>
  <dcterms:modified xsi:type="dcterms:W3CDTF">2025-03-13T08:30:00Z</dcterms:modified>
</cp:coreProperties>
</file>